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hd w:val="clear" w:color="auto" w:fill="FFFFFF"/>
        <w:tabs>
          <w:tab w:val="left" w:pos="1560"/>
        </w:tabs>
        <w:spacing w:before="0" w:beforeAutospacing="0" w:after="0" w:afterAutospacing="0" w:line="560" w:lineRule="exact"/>
        <w:rPr>
          <w:rFonts w:ascii="黑体" w:hAnsi="黑体" w:eastAsia="黑体" w:cs="仿宋_GB2312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</w:rPr>
        <w:t>附件</w:t>
      </w:r>
    </w:p>
    <w:p>
      <w:pPr>
        <w:pStyle w:val="5"/>
        <w:widowControl w:val="0"/>
        <w:shd w:val="clear" w:color="auto" w:fill="FFFFFF"/>
        <w:tabs>
          <w:tab w:val="left" w:pos="1560"/>
        </w:tabs>
        <w:spacing w:before="0" w:beforeAutospacing="0" w:after="0" w:afterAutospacing="0" w:line="560" w:lineRule="exact"/>
        <w:ind w:firstLine="640"/>
        <w:rPr>
          <w:rFonts w:ascii="黑体" w:hAnsi="黑体" w:eastAsia="黑体" w:cs="仿宋_GB2312"/>
          <w:color w:val="000000"/>
          <w:kern w:val="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3年广西科技界智库重点课题选题征集表</w:t>
      </w:r>
    </w:p>
    <w:bookmarkEnd w:id="0"/>
    <w:p>
      <w:pPr>
        <w:spacing w:line="560" w:lineRule="exact"/>
        <w:jc w:val="center"/>
        <w:textAlignment w:val="baseline"/>
        <w:rPr>
          <w:rFonts w:ascii="仿宋_GB2312" w:hAnsi="仿宋_GB2312" w:eastAsia="仿宋_GB2312"/>
          <w:sz w:val="32"/>
          <w:szCs w:val="32"/>
        </w:rPr>
      </w:pPr>
    </w:p>
    <w:tbl>
      <w:tblPr>
        <w:tblStyle w:val="6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80"/>
        <w:gridCol w:w="1080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课题选题名称</w:t>
            </w:r>
          </w:p>
        </w:tc>
        <w:tc>
          <w:tcPr>
            <w:tcW w:w="6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选题依据及主要研究内容</w:t>
            </w:r>
          </w:p>
        </w:tc>
        <w:tc>
          <w:tcPr>
            <w:tcW w:w="6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参考提纲：</w:t>
            </w:r>
          </w:p>
          <w:p>
            <w:pPr>
              <w:spacing w:line="560" w:lineRule="exact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选题依据/背景/意义(必填）</w:t>
            </w:r>
          </w:p>
          <w:p>
            <w:pPr>
              <w:spacing w:line="560" w:lineRule="exact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主要研究目标与内容(必填）</w:t>
            </w:r>
          </w:p>
          <w:p>
            <w:pPr>
              <w:spacing w:line="560" w:lineRule="exact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三、现有研究基础/优势（选填）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预期成果</w:t>
            </w:r>
          </w:p>
        </w:tc>
        <w:tc>
          <w:tcPr>
            <w:tcW w:w="6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该选题是否曾获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财政经费支持</w:t>
            </w:r>
          </w:p>
        </w:tc>
        <w:tc>
          <w:tcPr>
            <w:tcW w:w="6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是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 xml:space="preserve">                  否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应征单位</w:t>
            </w:r>
          </w:p>
        </w:tc>
        <w:tc>
          <w:tcPr>
            <w:tcW w:w="6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应征者姓名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方式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textAlignment w:val="baseline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邮箱：</w:t>
            </w:r>
          </w:p>
        </w:tc>
      </w:tr>
    </w:tbl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注：此表可另附纸，可复印。表中“应征单位”指应征选题提出单位或应征者所在单位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6EC576-555D-47EC-ABFB-CE472C50B3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7720150-9F89-4EEB-B71D-AFA0F0C3777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DA84A70-091F-4E2B-BBE3-11036F8AC46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6E39D421-0623-4FE0-8A3C-F88421D85F0C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90070922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EA610F"/>
    <w:multiLevelType w:val="singleLevel"/>
    <w:tmpl w:val="F3EA61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FkMDg2MTNjMzVmMzQ4YzhjYjNlMzc0M2Q2ZDAifQ=="/>
  </w:docVars>
  <w:rsids>
    <w:rsidRoot w:val="6E475F56"/>
    <w:rsid w:val="0006171C"/>
    <w:rsid w:val="00790716"/>
    <w:rsid w:val="008A6D96"/>
    <w:rsid w:val="00E81DEB"/>
    <w:rsid w:val="5F9E578C"/>
    <w:rsid w:val="6E475F56"/>
    <w:rsid w:val="73BE0005"/>
    <w:rsid w:val="7DFEE1B4"/>
    <w:rsid w:val="F7DE11A4"/>
    <w:rsid w:val="FFC3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5</Pages>
  <Words>1194</Words>
  <Characters>1269</Characters>
  <Lines>10</Lines>
  <Paragraphs>3</Paragraphs>
  <TotalTime>13</TotalTime>
  <ScaleCrop>false</ScaleCrop>
  <LinksUpToDate>false</LinksUpToDate>
  <CharactersWithSpaces>1291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2022-11-10T04:59:00Z</dcterms:created>
  <dc:creator>gxxc</dc:creator>
  <cp:lastModifiedBy>刹那间凌乱</cp:lastModifiedBy>
  <cp:lastPrinted>2022-11-10T16:23:00Z</cp:lastPrinted>
  <dcterms:modified xsi:type="dcterms:W3CDTF">2022-11-10T10:16:08Z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BA16FBCBB67C40738F148EC6AAEA7555</vt:lpwstr>
  </property>
</Properties>
</file>