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6FF" w:rsidRDefault="00C27B6D">
      <w:pPr>
        <w:spacing w:line="900" w:lineRule="exact"/>
        <w:ind w:rightChars="214" w:right="449"/>
        <w:jc w:val="distribute"/>
        <w:rPr>
          <w:rFonts w:ascii="方正小标宋简体" w:eastAsia="方正小标宋简体" w:hAnsi="华文中宋" w:cs="Times New Roman"/>
          <w:b/>
          <w:bCs/>
          <w:color w:val="FF0000"/>
          <w:w w:val="66"/>
          <w:sz w:val="60"/>
          <w:szCs w:val="60"/>
        </w:rPr>
      </w:pPr>
      <w:r>
        <w:rPr>
          <w:rFonts w:ascii="方正小标宋简体" w:eastAsia="方正小标宋简体" w:hAnsi="华文中宋" w:cs="Times New Roman" w:hint="eastAsia"/>
          <w:b/>
          <w:bCs/>
          <w:color w:val="FF0000"/>
          <w:w w:val="66"/>
          <w:sz w:val="60"/>
          <w:szCs w:val="60"/>
        </w:rPr>
        <w:t>柳州市科学技术协会</w:t>
      </w:r>
    </w:p>
    <w:p w:rsidR="00E766FF" w:rsidRDefault="00C27B6D">
      <w:pPr>
        <w:spacing w:line="900" w:lineRule="exact"/>
        <w:ind w:rightChars="214" w:right="449"/>
        <w:jc w:val="distribute"/>
        <w:rPr>
          <w:rFonts w:ascii="方正小标宋简体" w:eastAsia="方正小标宋简体" w:hAnsi="华文中宋" w:cs="Times New Roman"/>
          <w:b/>
          <w:bCs/>
          <w:color w:val="FF0000"/>
          <w:spacing w:val="-20"/>
          <w:w w:val="66"/>
          <w:sz w:val="60"/>
          <w:szCs w:val="60"/>
        </w:rPr>
      </w:pPr>
      <w:r>
        <w:rPr>
          <w:rFonts w:ascii="方正小标宋简体" w:eastAsia="方正小标宋简体" w:hAnsi="华文中宋" w:cs="Times New Roman" w:hint="eastAsia"/>
          <w:b/>
          <w:bCs/>
          <w:color w:val="FF0000"/>
          <w:spacing w:val="-20"/>
          <w:w w:val="66"/>
          <w:sz w:val="60"/>
          <w:szCs w:val="60"/>
        </w:rPr>
        <w:t>中共柳州市委宣传部</w:t>
      </w:r>
    </w:p>
    <w:p w:rsidR="00E766FF" w:rsidRDefault="007A1127">
      <w:pPr>
        <w:spacing w:line="900" w:lineRule="exact"/>
        <w:ind w:rightChars="214" w:right="449"/>
        <w:jc w:val="distribute"/>
        <w:rPr>
          <w:rFonts w:ascii="方正小标宋简体" w:eastAsia="方正小标宋简体" w:hAnsi="华文中宋" w:cs="Times New Roman"/>
          <w:b/>
          <w:bCs/>
          <w:color w:val="FF0000"/>
          <w:w w:val="66"/>
          <w:sz w:val="60"/>
          <w:szCs w:val="60"/>
        </w:rPr>
      </w:pPr>
      <w:r w:rsidRPr="007A1127">
        <w:rPr>
          <w:rFonts w:ascii="方正小标宋简体" w:eastAsia="方正小标宋简体" w:hAnsi="Times New Roman" w:cs="Times New Roman"/>
          <w:sz w:val="60"/>
          <w:szCs w:val="60"/>
        </w:rPr>
        <w:pict>
          <v:shapetype id="_x0000_t202" coordsize="21600,21600" o:spt="202" path="m,l,21600r21600,l21600,xe">
            <v:stroke joinstyle="miter"/>
            <v:path gradientshapeok="t" o:connecttype="rect"/>
          </v:shapetype>
          <v:shape id="_x0000_s1026" type="#_x0000_t202" style="position:absolute;left:0;text-align:left;margin-left:427.3pt;margin-top:38.25pt;width:69.95pt;height:62.25pt;z-index:251665408" o:gfxdata="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8GeYrZAAAACgEAAA8AAAAAAAAA&#10;AQAgAAAAIgAAAGRycy9kb3ducmV2LnhtbFBLAQIUABQAAAAIAIdO4kCPJTGvEAIAAO8DAAAOAAAA&#10;AAAAAAEAIAAAACgBAABkcnMvZTJvRG9jLnhtbFBLBQYAAAAABgAGAFkBAACqBQAAAAA=&#10;" stroked="f">
            <v:textbox>
              <w:txbxContent>
                <w:p w:rsidR="00E766FF" w:rsidRDefault="00C27B6D">
                  <w:pPr>
                    <w:rPr>
                      <w:rFonts w:ascii="方正小标宋简体" w:eastAsia="方正小标宋简体" w:hAnsi="华文中宋"/>
                      <w:b/>
                      <w:bCs/>
                      <w:color w:val="FF0000"/>
                      <w:w w:val="66"/>
                      <w:sz w:val="72"/>
                      <w:szCs w:val="72"/>
                    </w:rPr>
                  </w:pPr>
                  <w:r>
                    <w:rPr>
                      <w:rFonts w:ascii="方正小标宋简体" w:eastAsia="方正小标宋简体" w:hAnsi="华文中宋" w:hint="eastAsia"/>
                      <w:b/>
                      <w:bCs/>
                      <w:color w:val="FF0000"/>
                      <w:w w:val="66"/>
                      <w:sz w:val="72"/>
                      <w:szCs w:val="72"/>
                    </w:rPr>
                    <w:t>文件</w:t>
                  </w:r>
                </w:p>
              </w:txbxContent>
            </v:textbox>
          </v:shape>
        </w:pict>
      </w:r>
      <w:r w:rsidR="00C27B6D">
        <w:rPr>
          <w:rFonts w:ascii="方正小标宋简体" w:eastAsia="方正小标宋简体" w:hAnsi="华文中宋" w:cs="Times New Roman" w:hint="eastAsia"/>
          <w:b/>
          <w:bCs/>
          <w:color w:val="FF0000"/>
          <w:w w:val="66"/>
          <w:sz w:val="60"/>
          <w:szCs w:val="60"/>
        </w:rPr>
        <w:t>柳州市教育局</w:t>
      </w:r>
    </w:p>
    <w:p w:rsidR="00E766FF" w:rsidRDefault="00C27B6D">
      <w:pPr>
        <w:spacing w:line="900" w:lineRule="exact"/>
        <w:ind w:rightChars="214" w:right="449"/>
        <w:jc w:val="distribute"/>
        <w:rPr>
          <w:rFonts w:ascii="方正小标宋简体" w:eastAsia="方正小标宋简体" w:hAnsi="华文中宋" w:cs="Times New Roman"/>
          <w:b/>
          <w:bCs/>
          <w:color w:val="FF0000"/>
          <w:w w:val="66"/>
          <w:sz w:val="60"/>
          <w:szCs w:val="60"/>
        </w:rPr>
      </w:pPr>
      <w:r>
        <w:rPr>
          <w:rFonts w:ascii="方正小标宋简体" w:eastAsia="方正小标宋简体" w:hAnsi="华文中宋" w:cs="Times New Roman" w:hint="eastAsia"/>
          <w:b/>
          <w:bCs/>
          <w:color w:val="FF0000"/>
          <w:w w:val="66"/>
          <w:sz w:val="60"/>
          <w:szCs w:val="60"/>
        </w:rPr>
        <w:t>柳州市科技局</w:t>
      </w:r>
    </w:p>
    <w:p w:rsidR="00E766FF" w:rsidRDefault="00C27B6D">
      <w:pPr>
        <w:spacing w:line="900" w:lineRule="exact"/>
        <w:ind w:rightChars="214" w:right="449"/>
        <w:jc w:val="distribute"/>
        <w:rPr>
          <w:rFonts w:ascii="方正小标宋简体" w:eastAsia="方正小标宋简体" w:hAnsi="华文中宋" w:cs="Times New Roman"/>
          <w:b/>
          <w:bCs/>
          <w:color w:val="FF0000"/>
          <w:w w:val="66"/>
          <w:sz w:val="60"/>
          <w:szCs w:val="60"/>
        </w:rPr>
      </w:pPr>
      <w:r>
        <w:rPr>
          <w:rFonts w:ascii="方正小标宋简体" w:eastAsia="方正小标宋简体" w:hAnsi="华文中宋" w:cs="Times New Roman" w:hint="eastAsia"/>
          <w:b/>
          <w:bCs/>
          <w:color w:val="FF0000"/>
          <w:w w:val="66"/>
          <w:sz w:val="60"/>
          <w:szCs w:val="60"/>
        </w:rPr>
        <w:t>柳州市农业农村局</w:t>
      </w:r>
    </w:p>
    <w:p w:rsidR="00E766FF" w:rsidRDefault="00C27B6D">
      <w:pPr>
        <w:spacing w:line="900" w:lineRule="exact"/>
        <w:ind w:rightChars="214" w:right="449"/>
        <w:jc w:val="distribute"/>
        <w:rPr>
          <w:rFonts w:ascii="方正小标宋简体" w:eastAsia="方正小标宋简体" w:hAnsi="华文中宋" w:cs="Times New Roman"/>
          <w:b/>
          <w:bCs/>
          <w:color w:val="FF0000"/>
          <w:spacing w:val="-20"/>
          <w:w w:val="66"/>
          <w:sz w:val="60"/>
          <w:szCs w:val="60"/>
        </w:rPr>
      </w:pPr>
      <w:r>
        <w:rPr>
          <w:rFonts w:ascii="方正小标宋简体" w:eastAsia="方正小标宋简体" w:hAnsi="华文中宋" w:cs="Times New Roman" w:hint="eastAsia"/>
          <w:b/>
          <w:bCs/>
          <w:color w:val="FF0000"/>
          <w:spacing w:val="-20"/>
          <w:w w:val="66"/>
          <w:sz w:val="60"/>
          <w:szCs w:val="60"/>
        </w:rPr>
        <w:t>柳州市卫生健康委员会</w:t>
      </w:r>
    </w:p>
    <w:p w:rsidR="00E766FF" w:rsidRDefault="00E766FF">
      <w:pPr>
        <w:spacing w:line="280" w:lineRule="exact"/>
        <w:jc w:val="center"/>
        <w:rPr>
          <w:rFonts w:ascii="仿宋_GB2312" w:eastAsia="仿宋_GB2312" w:hAnsi="Calibri" w:cs="仿宋_GB2312"/>
          <w:color w:val="000000"/>
          <w:sz w:val="32"/>
          <w:szCs w:val="32"/>
        </w:rPr>
      </w:pPr>
    </w:p>
    <w:p w:rsidR="00E766FF" w:rsidRDefault="00C27B6D">
      <w:pPr>
        <w:jc w:val="center"/>
        <w:rPr>
          <w:rFonts w:ascii="仿宋_GB2312" w:eastAsia="仿宋_GB2312" w:hAnsi="Calibri" w:cs="仿宋_GB2312"/>
          <w:color w:val="000000"/>
          <w:sz w:val="32"/>
          <w:szCs w:val="32"/>
        </w:rPr>
      </w:pPr>
      <w:r>
        <w:rPr>
          <w:rFonts w:ascii="仿宋_GB2312" w:eastAsia="仿宋_GB2312" w:hAnsi="Calibri" w:cs="仿宋_GB2312" w:hint="eastAsia"/>
          <w:color w:val="000000"/>
          <w:sz w:val="32"/>
          <w:szCs w:val="32"/>
        </w:rPr>
        <w:t>柳科协字〔2020〕39号</w:t>
      </w:r>
    </w:p>
    <w:p w:rsidR="00E766FF" w:rsidRDefault="007A1127">
      <w:pPr>
        <w:rPr>
          <w:rFonts w:ascii="方正小标宋简体" w:eastAsia="方正小标宋简体" w:hAnsi="Calibri" w:cs="Times New Roman"/>
        </w:rPr>
      </w:pPr>
      <w:r w:rsidRPr="007A1127">
        <w:rPr>
          <w:rFonts w:ascii="方正小标宋简体" w:eastAsia="方正小标宋简体" w:hAnsi="Times New Roman" w:cs="Times New Roman"/>
          <w:szCs w:val="24"/>
        </w:rPr>
        <w:pict>
          <v:line id="_x0000_s1027" style="position:absolute;left:0;text-align:left;flip:y;z-index:251662336" from="-11.25pt,13.75pt" to="476.25pt,13.75pt" o:gfxdata="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sjzhdcAAAAJAQAADwAAAAAAAAABACAAAAAi&#10;AAAAZHJzL2Rvd25yZXYueG1sUEsBAhQAFAAAAAgAh07iQOzrvLXSAQAAZwMAAA4AAAAAAAAAAQAg&#10;AAAAJgEAAGRycy9lMm9Eb2MueG1sUEsFBgAAAAAGAAYAWQEAAGoFAAAAAA==&#10;" strokecolor="red" strokeweight="3pt"/>
        </w:pict>
      </w:r>
    </w:p>
    <w:p w:rsidR="00E766FF" w:rsidRDefault="00E766FF">
      <w:pPr>
        <w:spacing w:line="560" w:lineRule="exact"/>
        <w:rPr>
          <w:rFonts w:ascii="Calibri" w:eastAsia="宋体" w:hAnsi="Calibri" w:cs="Times New Roman"/>
        </w:rPr>
      </w:pPr>
    </w:p>
    <w:p w:rsidR="00E766FF" w:rsidRDefault="00C27B6D">
      <w:pPr>
        <w:spacing w:line="600" w:lineRule="exact"/>
        <w:jc w:val="center"/>
        <w:rPr>
          <w:rFonts w:ascii="方正小标宋简体" w:eastAsia="方正小标宋简体" w:hAnsiTheme="minorEastAsia" w:cstheme="minorEastAsia"/>
          <w:bCs/>
          <w:sz w:val="44"/>
          <w:szCs w:val="44"/>
        </w:rPr>
      </w:pPr>
      <w:r>
        <w:rPr>
          <w:rFonts w:ascii="方正小标宋简体" w:eastAsia="方正小标宋简体" w:hAnsiTheme="minorEastAsia" w:cstheme="minorEastAsia" w:hint="eastAsia"/>
          <w:bCs/>
          <w:sz w:val="44"/>
          <w:szCs w:val="44"/>
        </w:rPr>
        <w:t>关于印发2020年八桂科普大行动柳州活动方案的 通 知</w:t>
      </w:r>
    </w:p>
    <w:p w:rsidR="00E766FF" w:rsidRDefault="00E766FF">
      <w:pPr>
        <w:spacing w:line="540" w:lineRule="exact"/>
        <w:rPr>
          <w:rFonts w:ascii="仿宋_GB2312" w:eastAsia="仿宋_GB2312"/>
          <w:sz w:val="32"/>
          <w:szCs w:val="32"/>
        </w:rPr>
      </w:pPr>
    </w:p>
    <w:p w:rsidR="00E766FF" w:rsidRDefault="00C27B6D">
      <w:pPr>
        <w:spacing w:line="574" w:lineRule="exact"/>
        <w:rPr>
          <w:rFonts w:ascii="仿宋_GB2312" w:eastAsia="仿宋_GB2312"/>
          <w:sz w:val="32"/>
          <w:szCs w:val="32"/>
        </w:rPr>
      </w:pPr>
      <w:r>
        <w:rPr>
          <w:rFonts w:ascii="仿宋_GB2312" w:eastAsia="仿宋_GB2312" w:hint="eastAsia"/>
          <w:sz w:val="32"/>
          <w:szCs w:val="32"/>
        </w:rPr>
        <w:t>各县区科协、县区宣传部、教育局、科技局、农业农村局、卫生健康委，</w:t>
      </w:r>
      <w:r>
        <w:rPr>
          <w:rFonts w:ascii="仿宋_GB2312" w:eastAsia="仿宋_GB2312" w:hAnsi="仿宋_GB2312" w:cs="仿宋_GB2312" w:hint="eastAsia"/>
          <w:sz w:val="32"/>
          <w:szCs w:val="32"/>
        </w:rPr>
        <w:t>各科普教育（示范）基地，市全民科学素质工作领导小组各成员单位，各有关单位：</w:t>
      </w:r>
    </w:p>
    <w:p w:rsidR="00E766FF" w:rsidRDefault="00C27B6D" w:rsidP="00CA2067">
      <w:pPr>
        <w:spacing w:line="574" w:lineRule="exact"/>
        <w:ind w:firstLineChars="200" w:firstLine="640"/>
        <w:jc w:val="center"/>
        <w:rPr>
          <w:rFonts w:ascii="仿宋_GB2312" w:eastAsia="仿宋_GB2312"/>
          <w:sz w:val="32"/>
          <w:szCs w:val="32"/>
        </w:rPr>
      </w:pPr>
      <w:r>
        <w:rPr>
          <w:rFonts w:ascii="仿宋_GB2312" w:eastAsia="仿宋_GB2312" w:hint="eastAsia"/>
          <w:sz w:val="32"/>
          <w:szCs w:val="32"/>
        </w:rPr>
        <w:t>2020年是“十三五”规划收官之年，同时也是《广西全民科学素质行动计划纲要实施方案（2016—2020年）》实施收官之年，是全面建成小康社会实现第一个百年奋斗目标的关键一年，为深</w:t>
      </w:r>
    </w:p>
    <w:p w:rsidR="00E766FF" w:rsidRDefault="00C27B6D">
      <w:pPr>
        <w:jc w:val="center"/>
        <w:rPr>
          <w:rFonts w:ascii="仿宋_GB2312" w:eastAsia="仿宋_GB2312"/>
          <w:sz w:val="32"/>
          <w:szCs w:val="32"/>
        </w:rPr>
      </w:pPr>
      <w:r>
        <w:rPr>
          <w:rFonts w:ascii="仿宋_GB2312" w:eastAsia="仿宋_GB2312" w:hint="eastAsia"/>
          <w:noProof/>
          <w:sz w:val="32"/>
          <w:szCs w:val="32"/>
        </w:rPr>
        <w:lastRenderedPageBreak/>
        <w:drawing>
          <wp:anchor distT="0" distB="0" distL="114300" distR="114300" simplePos="0" relativeHeight="251666432" behindDoc="0" locked="0" layoutInCell="1" allowOverlap="1">
            <wp:simplePos x="0" y="0"/>
            <wp:positionH relativeFrom="column">
              <wp:posOffset>-885825</wp:posOffset>
            </wp:positionH>
            <wp:positionV relativeFrom="paragraph">
              <wp:posOffset>-1122045</wp:posOffset>
            </wp:positionV>
            <wp:extent cx="7505700" cy="10662920"/>
            <wp:effectExtent l="19050" t="0" r="0" b="0"/>
            <wp:wrapSquare wrapText="bothSides"/>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cstate="print"/>
                    <a:stretch>
                      <a:fillRect/>
                    </a:stretch>
                  </pic:blipFill>
                  <pic:spPr>
                    <a:xfrm>
                      <a:off x="0" y="0"/>
                      <a:ext cx="7505700" cy="10662920"/>
                    </a:xfrm>
                    <a:prstGeom prst="rect">
                      <a:avLst/>
                    </a:prstGeom>
                  </pic:spPr>
                </pic:pic>
              </a:graphicData>
            </a:graphic>
          </wp:anchor>
        </w:drawing>
      </w:r>
    </w:p>
    <w:p w:rsidR="00754670" w:rsidRDefault="00754670">
      <w:pPr>
        <w:spacing w:line="580" w:lineRule="exact"/>
        <w:rPr>
          <w:rFonts w:ascii="黑体" w:eastAsia="黑体" w:hAnsi="黑体" w:cs="仿宋_GB2312" w:hint="eastAsia"/>
          <w:sz w:val="32"/>
          <w:szCs w:val="32"/>
        </w:rPr>
      </w:pPr>
    </w:p>
    <w:p w:rsidR="00754670" w:rsidRPr="00754670" w:rsidRDefault="00754670">
      <w:pPr>
        <w:spacing w:line="580" w:lineRule="exact"/>
        <w:rPr>
          <w:rFonts w:ascii="仿宋_GB2312" w:eastAsia="仿宋_GB2312" w:hAnsi="黑体" w:cs="仿宋_GB2312" w:hint="eastAsia"/>
          <w:sz w:val="32"/>
          <w:szCs w:val="32"/>
        </w:rPr>
      </w:pPr>
      <w:r w:rsidRPr="00754670">
        <w:rPr>
          <w:rFonts w:ascii="仿宋_GB2312" w:eastAsia="仿宋_GB2312" w:hAnsi="黑体" w:cs="仿宋_GB2312" w:hint="eastAsia"/>
          <w:sz w:val="32"/>
          <w:szCs w:val="32"/>
        </w:rPr>
        <w:t>（此页无正文）</w:t>
      </w:r>
    </w:p>
    <w:p w:rsidR="00754670" w:rsidRDefault="00754670">
      <w:pPr>
        <w:spacing w:line="580" w:lineRule="exact"/>
        <w:rPr>
          <w:rFonts w:ascii="黑体" w:eastAsia="黑体" w:hAnsi="黑体" w:cs="仿宋_GB2312" w:hint="eastAsia"/>
          <w:sz w:val="32"/>
          <w:szCs w:val="32"/>
        </w:rPr>
      </w:pPr>
    </w:p>
    <w:p w:rsidR="00754670" w:rsidRDefault="00754670">
      <w:pPr>
        <w:spacing w:line="580" w:lineRule="exact"/>
        <w:rPr>
          <w:rFonts w:ascii="黑体" w:eastAsia="黑体" w:hAnsi="黑体" w:cs="仿宋_GB2312" w:hint="eastAsia"/>
          <w:sz w:val="32"/>
          <w:szCs w:val="32"/>
        </w:rPr>
      </w:pPr>
    </w:p>
    <w:p w:rsidR="00754670" w:rsidRDefault="00754670">
      <w:pPr>
        <w:spacing w:line="580" w:lineRule="exact"/>
        <w:rPr>
          <w:rFonts w:ascii="黑体" w:eastAsia="黑体" w:hAnsi="黑体" w:cs="仿宋_GB2312" w:hint="eastAsia"/>
          <w:sz w:val="32"/>
          <w:szCs w:val="32"/>
        </w:rPr>
      </w:pPr>
    </w:p>
    <w:p w:rsidR="00754670" w:rsidRDefault="00754670">
      <w:pPr>
        <w:spacing w:line="580" w:lineRule="exact"/>
        <w:rPr>
          <w:rFonts w:ascii="黑体" w:eastAsia="黑体" w:hAnsi="黑体" w:cs="仿宋_GB2312" w:hint="eastAsia"/>
          <w:sz w:val="32"/>
          <w:szCs w:val="32"/>
        </w:rPr>
      </w:pPr>
    </w:p>
    <w:p w:rsidR="00754670" w:rsidRDefault="00754670">
      <w:pPr>
        <w:spacing w:line="580" w:lineRule="exact"/>
        <w:rPr>
          <w:rFonts w:ascii="黑体" w:eastAsia="黑体" w:hAnsi="黑体" w:cs="仿宋_GB2312" w:hint="eastAsia"/>
          <w:sz w:val="32"/>
          <w:szCs w:val="32"/>
        </w:rPr>
      </w:pPr>
    </w:p>
    <w:p w:rsidR="00754670" w:rsidRDefault="00754670">
      <w:pPr>
        <w:spacing w:line="580" w:lineRule="exact"/>
        <w:rPr>
          <w:rFonts w:ascii="黑体" w:eastAsia="黑体" w:hAnsi="黑体" w:cs="仿宋_GB2312" w:hint="eastAsia"/>
          <w:sz w:val="32"/>
          <w:szCs w:val="32"/>
        </w:rPr>
      </w:pPr>
    </w:p>
    <w:p w:rsidR="00754670" w:rsidRDefault="00754670">
      <w:pPr>
        <w:spacing w:line="580" w:lineRule="exact"/>
        <w:rPr>
          <w:rFonts w:ascii="黑体" w:eastAsia="黑体" w:hAnsi="黑体" w:cs="仿宋_GB2312" w:hint="eastAsia"/>
          <w:sz w:val="32"/>
          <w:szCs w:val="32"/>
        </w:rPr>
      </w:pPr>
    </w:p>
    <w:p w:rsidR="00754670" w:rsidRDefault="00754670">
      <w:pPr>
        <w:spacing w:line="580" w:lineRule="exact"/>
        <w:rPr>
          <w:rFonts w:ascii="黑体" w:eastAsia="黑体" w:hAnsi="黑体" w:cs="仿宋_GB2312" w:hint="eastAsia"/>
          <w:sz w:val="32"/>
          <w:szCs w:val="32"/>
        </w:rPr>
      </w:pPr>
    </w:p>
    <w:p w:rsidR="00754670" w:rsidRDefault="00754670">
      <w:pPr>
        <w:spacing w:line="580" w:lineRule="exact"/>
        <w:rPr>
          <w:rFonts w:ascii="黑体" w:eastAsia="黑体" w:hAnsi="黑体" w:cs="仿宋_GB2312" w:hint="eastAsia"/>
          <w:sz w:val="32"/>
          <w:szCs w:val="32"/>
        </w:rPr>
      </w:pPr>
    </w:p>
    <w:p w:rsidR="00754670" w:rsidRDefault="00754670">
      <w:pPr>
        <w:spacing w:line="580" w:lineRule="exact"/>
        <w:rPr>
          <w:rFonts w:ascii="黑体" w:eastAsia="黑体" w:hAnsi="黑体" w:cs="仿宋_GB2312" w:hint="eastAsia"/>
          <w:sz w:val="32"/>
          <w:szCs w:val="32"/>
        </w:rPr>
      </w:pPr>
    </w:p>
    <w:p w:rsidR="00754670" w:rsidRDefault="00754670">
      <w:pPr>
        <w:spacing w:line="580" w:lineRule="exact"/>
        <w:rPr>
          <w:rFonts w:ascii="黑体" w:eastAsia="黑体" w:hAnsi="黑体" w:cs="仿宋_GB2312" w:hint="eastAsia"/>
          <w:sz w:val="32"/>
          <w:szCs w:val="32"/>
        </w:rPr>
      </w:pPr>
    </w:p>
    <w:p w:rsidR="00754670" w:rsidRDefault="00754670">
      <w:pPr>
        <w:spacing w:line="580" w:lineRule="exact"/>
        <w:rPr>
          <w:rFonts w:ascii="黑体" w:eastAsia="黑体" w:hAnsi="黑体" w:cs="仿宋_GB2312" w:hint="eastAsia"/>
          <w:sz w:val="32"/>
          <w:szCs w:val="32"/>
        </w:rPr>
      </w:pPr>
    </w:p>
    <w:p w:rsidR="00754670" w:rsidRDefault="00754670">
      <w:pPr>
        <w:spacing w:line="580" w:lineRule="exact"/>
        <w:rPr>
          <w:rFonts w:ascii="黑体" w:eastAsia="黑体" w:hAnsi="黑体" w:cs="仿宋_GB2312" w:hint="eastAsia"/>
          <w:sz w:val="32"/>
          <w:szCs w:val="32"/>
        </w:rPr>
      </w:pPr>
    </w:p>
    <w:p w:rsidR="00754670" w:rsidRDefault="00754670">
      <w:pPr>
        <w:spacing w:line="580" w:lineRule="exact"/>
        <w:rPr>
          <w:rFonts w:ascii="黑体" w:eastAsia="黑体" w:hAnsi="黑体" w:cs="仿宋_GB2312" w:hint="eastAsia"/>
          <w:sz w:val="32"/>
          <w:szCs w:val="32"/>
        </w:rPr>
      </w:pPr>
    </w:p>
    <w:p w:rsidR="00754670" w:rsidRDefault="00754670">
      <w:pPr>
        <w:spacing w:line="580" w:lineRule="exact"/>
        <w:rPr>
          <w:rFonts w:ascii="黑体" w:eastAsia="黑体" w:hAnsi="黑体" w:cs="仿宋_GB2312" w:hint="eastAsia"/>
          <w:sz w:val="32"/>
          <w:szCs w:val="32"/>
        </w:rPr>
      </w:pPr>
    </w:p>
    <w:p w:rsidR="00754670" w:rsidRDefault="00754670">
      <w:pPr>
        <w:spacing w:line="580" w:lineRule="exact"/>
        <w:rPr>
          <w:rFonts w:ascii="黑体" w:eastAsia="黑体" w:hAnsi="黑体" w:cs="仿宋_GB2312" w:hint="eastAsia"/>
          <w:sz w:val="32"/>
          <w:szCs w:val="32"/>
        </w:rPr>
      </w:pPr>
    </w:p>
    <w:p w:rsidR="00754670" w:rsidRDefault="00754670">
      <w:pPr>
        <w:spacing w:line="580" w:lineRule="exact"/>
        <w:rPr>
          <w:rFonts w:ascii="黑体" w:eastAsia="黑体" w:hAnsi="黑体" w:cs="仿宋_GB2312" w:hint="eastAsia"/>
          <w:sz w:val="32"/>
          <w:szCs w:val="32"/>
        </w:rPr>
      </w:pPr>
    </w:p>
    <w:p w:rsidR="00754670" w:rsidRDefault="00754670">
      <w:pPr>
        <w:spacing w:line="580" w:lineRule="exact"/>
        <w:rPr>
          <w:rFonts w:ascii="黑体" w:eastAsia="黑体" w:hAnsi="黑体" w:cs="仿宋_GB2312" w:hint="eastAsia"/>
          <w:sz w:val="32"/>
          <w:szCs w:val="32"/>
        </w:rPr>
      </w:pPr>
    </w:p>
    <w:p w:rsidR="00754670" w:rsidRDefault="00754670" w:rsidP="00754670">
      <w:pPr>
        <w:spacing w:line="600" w:lineRule="exact"/>
        <w:ind w:right="160"/>
        <w:jc w:val="left"/>
        <w:rPr>
          <w:rFonts w:ascii="仿宋_GB2312" w:eastAsia="仿宋_GB2312"/>
          <w:sz w:val="32"/>
          <w:szCs w:val="32"/>
        </w:rPr>
      </w:pPr>
      <w:r w:rsidRPr="00241760">
        <w:rPr>
          <w:rFonts w:ascii="黑体" w:eastAsia="黑体" w:hAnsi="黑体" w:hint="eastAsia"/>
          <w:sz w:val="32"/>
          <w:szCs w:val="32"/>
        </w:rPr>
        <w:t>公开方式：</w:t>
      </w:r>
      <w:r>
        <w:rPr>
          <w:rFonts w:ascii="仿宋_GB2312" w:eastAsia="仿宋_GB2312" w:hint="eastAsia"/>
          <w:sz w:val="32"/>
          <w:szCs w:val="32"/>
        </w:rPr>
        <w:t>主动公开</w:t>
      </w:r>
    </w:p>
    <w:p w:rsidR="00754670" w:rsidRPr="007E2F7F" w:rsidRDefault="00754670" w:rsidP="00754670">
      <w:pPr>
        <w:spacing w:line="360" w:lineRule="auto"/>
        <w:rPr>
          <w:rFonts w:ascii="仿宋_GB2312" w:eastAsia="仿宋_GB2312"/>
          <w:sz w:val="32"/>
          <w:szCs w:val="32"/>
        </w:rPr>
      </w:pPr>
      <w:r>
        <w:rPr>
          <w:rFonts w:ascii="仿宋_GB2312" w:eastAsia="仿宋_GB2312"/>
          <w:noProof/>
          <w:sz w:val="32"/>
          <w:szCs w:val="32"/>
        </w:rPr>
        <w:pict>
          <v:shapetype id="_x0000_t32" coordsize="21600,21600" o:spt="32" o:oned="t" path="m,l21600,21600e" filled="f">
            <v:path arrowok="t" fillok="f" o:connecttype="none"/>
            <o:lock v:ext="edit" shapetype="t"/>
          </v:shapetype>
          <v:shape id="_x0000_s1029" type="#_x0000_t32" style="position:absolute;left:0;text-align:left;margin-left:-3.4pt;margin-top:29.65pt;width:439.25pt;height:0;z-index:251668480" o:connectortype="straight"/>
        </w:pict>
      </w:r>
      <w:r>
        <w:rPr>
          <w:rFonts w:ascii="仿宋_GB2312" w:eastAsia="仿宋_GB2312"/>
          <w:noProof/>
          <w:sz w:val="32"/>
          <w:szCs w:val="32"/>
        </w:rPr>
        <w:pict>
          <v:shape id="_x0000_s1030" type="#_x0000_t32" style="position:absolute;left:0;text-align:left;margin-left:-3.4pt;margin-top:2.6pt;width:439.25pt;height:0;z-index:251669504" o:connectortype="straight"/>
        </w:pict>
      </w:r>
      <w:r>
        <w:rPr>
          <w:rFonts w:ascii="仿宋_GB2312" w:eastAsia="仿宋_GB2312" w:hint="eastAsia"/>
          <w:sz w:val="32"/>
          <w:szCs w:val="32"/>
        </w:rPr>
        <w:t>柳州市科学技术协会办公室           2020年5月13日印</w:t>
      </w:r>
      <w:r>
        <w:rPr>
          <w:rFonts w:ascii="仿宋_GB2312" w:eastAsia="仿宋_GB2312" w:hint="eastAsia"/>
          <w:sz w:val="28"/>
          <w:szCs w:val="28"/>
        </w:rPr>
        <w:t>发</w:t>
      </w:r>
    </w:p>
    <w:p w:rsidR="00E766FF" w:rsidRDefault="00C27B6D">
      <w:pPr>
        <w:spacing w:line="580" w:lineRule="exact"/>
        <w:rPr>
          <w:rFonts w:ascii="黑体" w:eastAsia="黑体" w:hAnsi="黑体" w:cs="仿宋_GB2312"/>
          <w:sz w:val="32"/>
          <w:szCs w:val="32"/>
        </w:rPr>
      </w:pPr>
      <w:r>
        <w:rPr>
          <w:rFonts w:ascii="黑体" w:eastAsia="黑体" w:hAnsi="黑体" w:cs="仿宋_GB2312" w:hint="eastAsia"/>
          <w:sz w:val="32"/>
          <w:szCs w:val="32"/>
        </w:rPr>
        <w:lastRenderedPageBreak/>
        <w:t>附件1</w:t>
      </w:r>
      <w:bookmarkStart w:id="0" w:name="_GoBack"/>
      <w:bookmarkEnd w:id="0"/>
    </w:p>
    <w:p w:rsidR="00E766FF" w:rsidRDefault="00E766FF">
      <w:pPr>
        <w:spacing w:line="580" w:lineRule="exact"/>
        <w:rPr>
          <w:rFonts w:ascii="黑体" w:eastAsia="黑体" w:hAnsi="黑体"/>
          <w:sz w:val="44"/>
          <w:szCs w:val="44"/>
        </w:rPr>
      </w:pPr>
    </w:p>
    <w:p w:rsidR="00E766FF" w:rsidRDefault="00C27B6D">
      <w:pPr>
        <w:spacing w:line="580" w:lineRule="exact"/>
        <w:jc w:val="center"/>
        <w:rPr>
          <w:rFonts w:ascii="方正小标宋简体" w:eastAsia="方正小标宋简体"/>
          <w:sz w:val="44"/>
          <w:szCs w:val="44"/>
        </w:rPr>
      </w:pPr>
      <w:r>
        <w:rPr>
          <w:rFonts w:ascii="方正小标宋简体" w:eastAsia="方正小标宋简体" w:hint="eastAsia"/>
          <w:sz w:val="44"/>
          <w:szCs w:val="44"/>
        </w:rPr>
        <w:t>2020年八桂科普大行动柳州活动方案</w:t>
      </w:r>
    </w:p>
    <w:p w:rsidR="00E766FF" w:rsidRDefault="00E766FF">
      <w:pPr>
        <w:spacing w:line="580" w:lineRule="exact"/>
        <w:ind w:firstLineChars="200" w:firstLine="640"/>
        <w:rPr>
          <w:rFonts w:ascii="仿宋_GB2312" w:eastAsia="仿宋_GB2312"/>
          <w:sz w:val="32"/>
          <w:szCs w:val="32"/>
        </w:rPr>
      </w:pPr>
    </w:p>
    <w:p w:rsidR="00E766FF" w:rsidRDefault="00C27B6D">
      <w:pPr>
        <w:spacing w:line="580" w:lineRule="exact"/>
        <w:ind w:firstLineChars="200" w:firstLine="640"/>
        <w:rPr>
          <w:rFonts w:ascii="仿宋_GB2312" w:eastAsia="仿宋_GB2312"/>
          <w:sz w:val="32"/>
          <w:szCs w:val="32"/>
        </w:rPr>
      </w:pPr>
      <w:r>
        <w:rPr>
          <w:rFonts w:ascii="仿宋_GB2312" w:eastAsia="仿宋_GB2312" w:hint="eastAsia"/>
          <w:sz w:val="32"/>
          <w:szCs w:val="32"/>
        </w:rPr>
        <w:t>为做好2020年八桂科普大行动柳州活动组织筹办工作，制定本方案。</w:t>
      </w:r>
    </w:p>
    <w:p w:rsidR="00E766FF" w:rsidRDefault="00C27B6D">
      <w:pPr>
        <w:spacing w:line="580" w:lineRule="exact"/>
        <w:ind w:firstLineChars="200" w:firstLine="640"/>
        <w:rPr>
          <w:rFonts w:ascii="黑体" w:eastAsia="黑体" w:hAnsi="黑体"/>
          <w:sz w:val="32"/>
          <w:szCs w:val="32"/>
        </w:rPr>
      </w:pPr>
      <w:r>
        <w:rPr>
          <w:rFonts w:ascii="黑体" w:eastAsia="黑体" w:hAnsi="黑体" w:hint="eastAsia"/>
          <w:sz w:val="32"/>
          <w:szCs w:val="32"/>
        </w:rPr>
        <w:t>一、指导思想</w:t>
      </w:r>
    </w:p>
    <w:p w:rsidR="00E766FF" w:rsidRDefault="00C27B6D">
      <w:pPr>
        <w:spacing w:line="580" w:lineRule="exact"/>
        <w:ind w:firstLineChars="200" w:firstLine="640"/>
        <w:rPr>
          <w:rFonts w:ascii="仿宋_GB2312" w:eastAsia="仿宋_GB2312"/>
          <w:sz w:val="32"/>
          <w:szCs w:val="32"/>
        </w:rPr>
      </w:pPr>
      <w:r>
        <w:rPr>
          <w:rFonts w:ascii="仿宋_GB2312" w:eastAsia="仿宋_GB2312" w:hint="eastAsia"/>
          <w:sz w:val="32"/>
          <w:szCs w:val="32"/>
        </w:rPr>
        <w:t>以习近平新时代中国特色社会主义思想为指导，认真贯彻落实党的十九大和十九届二中、三中、四中全会精神，认真落实自治区党委、政府关于全民科学素质建设攻坚的工作部署，补短板、强弱项，加大科普宣传，丰富科普内容，拓展科普渠道，优化科普服务，精准发力，精准施策，全面提升我市全民科学素质，促进科学普及与科技创新协同发展，确保实现2020年柳州市公民具备科学素质的比例达到8%的目标。</w:t>
      </w:r>
    </w:p>
    <w:p w:rsidR="00E766FF" w:rsidRDefault="00C27B6D">
      <w:pPr>
        <w:spacing w:line="580" w:lineRule="exact"/>
        <w:ind w:firstLineChars="200" w:firstLine="640"/>
        <w:rPr>
          <w:rFonts w:ascii="黑体" w:eastAsia="黑体" w:hAnsi="黑体"/>
          <w:sz w:val="32"/>
          <w:szCs w:val="32"/>
        </w:rPr>
      </w:pPr>
      <w:r>
        <w:rPr>
          <w:rFonts w:ascii="黑体" w:eastAsia="黑体" w:hAnsi="黑体" w:hint="eastAsia"/>
          <w:sz w:val="32"/>
          <w:szCs w:val="32"/>
        </w:rPr>
        <w:t>二、活动主题</w:t>
      </w:r>
    </w:p>
    <w:p w:rsidR="00E766FF" w:rsidRDefault="00C27B6D">
      <w:pPr>
        <w:spacing w:line="580" w:lineRule="exact"/>
        <w:ind w:firstLineChars="200" w:firstLine="640"/>
        <w:rPr>
          <w:rFonts w:ascii="仿宋_GB2312" w:eastAsia="仿宋_GB2312"/>
          <w:sz w:val="32"/>
          <w:szCs w:val="32"/>
        </w:rPr>
      </w:pPr>
      <w:r>
        <w:rPr>
          <w:rFonts w:ascii="仿宋_GB2312" w:eastAsia="仿宋_GB2312" w:hint="eastAsia"/>
          <w:sz w:val="32"/>
          <w:szCs w:val="32"/>
        </w:rPr>
        <w:t xml:space="preserve">广泛动员全民参与 提升公民科学素质 </w:t>
      </w:r>
    </w:p>
    <w:p w:rsidR="00E766FF" w:rsidRDefault="00C27B6D">
      <w:pPr>
        <w:spacing w:line="580" w:lineRule="exact"/>
        <w:ind w:firstLineChars="200" w:firstLine="640"/>
        <w:rPr>
          <w:rFonts w:ascii="黑体" w:eastAsia="黑体" w:hAnsi="黑体"/>
          <w:sz w:val="32"/>
          <w:szCs w:val="32"/>
        </w:rPr>
      </w:pPr>
      <w:r>
        <w:rPr>
          <w:rFonts w:ascii="黑体" w:eastAsia="黑体" w:hAnsi="黑体" w:hint="eastAsia"/>
          <w:sz w:val="32"/>
          <w:szCs w:val="32"/>
        </w:rPr>
        <w:t>三、活动时间</w:t>
      </w:r>
    </w:p>
    <w:p w:rsidR="00E766FF" w:rsidRDefault="00C27B6D">
      <w:pPr>
        <w:spacing w:line="580" w:lineRule="exact"/>
        <w:ind w:firstLineChars="200" w:firstLine="640"/>
        <w:rPr>
          <w:rFonts w:ascii="仿宋_GB2312" w:eastAsia="仿宋_GB2312"/>
          <w:sz w:val="32"/>
          <w:szCs w:val="32"/>
        </w:rPr>
      </w:pPr>
      <w:r>
        <w:rPr>
          <w:rFonts w:ascii="仿宋_GB2312" w:eastAsia="仿宋_GB2312" w:hint="eastAsia"/>
          <w:sz w:val="32"/>
          <w:szCs w:val="32"/>
        </w:rPr>
        <w:t>2020年4月下旬—9月底。</w:t>
      </w:r>
    </w:p>
    <w:p w:rsidR="00E766FF" w:rsidRDefault="00C27B6D">
      <w:pPr>
        <w:spacing w:line="580" w:lineRule="exact"/>
        <w:ind w:firstLineChars="200" w:firstLine="640"/>
        <w:rPr>
          <w:rFonts w:ascii="黑体" w:eastAsia="黑体" w:hAnsi="黑体"/>
          <w:sz w:val="32"/>
          <w:szCs w:val="32"/>
        </w:rPr>
      </w:pPr>
      <w:r>
        <w:rPr>
          <w:rFonts w:ascii="黑体" w:eastAsia="黑体" w:hAnsi="黑体" w:hint="eastAsia"/>
          <w:sz w:val="32"/>
          <w:szCs w:val="32"/>
        </w:rPr>
        <w:t>四、主办单位</w:t>
      </w:r>
    </w:p>
    <w:p w:rsidR="00E766FF" w:rsidRDefault="00C27B6D">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柳州市科</w:t>
      </w:r>
      <w:r>
        <w:rPr>
          <w:rFonts w:ascii="仿宋_GB2312" w:eastAsia="仿宋_GB2312" w:hAnsi="仿宋_GB2312" w:cs="仿宋_GB2312" w:hint="eastAsia"/>
          <w:spacing w:val="-20"/>
          <w:sz w:val="32"/>
          <w:szCs w:val="32"/>
        </w:rPr>
        <w:t>协、</w:t>
      </w:r>
      <w:r>
        <w:rPr>
          <w:rFonts w:ascii="仿宋_GB2312" w:eastAsia="仿宋_GB2312" w:hAnsi="仿宋_GB2312" w:cs="仿宋_GB2312" w:hint="eastAsia"/>
          <w:bCs/>
          <w:kern w:val="0"/>
          <w:sz w:val="32"/>
          <w:szCs w:val="32"/>
        </w:rPr>
        <w:t>中共柳州市委宣传部、</w:t>
      </w:r>
      <w:r>
        <w:rPr>
          <w:rFonts w:ascii="仿宋_GB2312" w:eastAsia="仿宋_GB2312" w:hAnsi="仿宋_GB2312" w:cs="仿宋_GB2312" w:hint="eastAsia"/>
          <w:sz w:val="32"/>
          <w:szCs w:val="32"/>
        </w:rPr>
        <w:t>柳州市教育局、柳州市科技局、柳州市农业农村局、柳州市卫生健康委。</w:t>
      </w:r>
    </w:p>
    <w:p w:rsidR="00E766FF" w:rsidRDefault="00C27B6D">
      <w:pPr>
        <w:spacing w:line="580" w:lineRule="exact"/>
        <w:ind w:firstLineChars="200" w:firstLine="640"/>
        <w:rPr>
          <w:rFonts w:ascii="黑体" w:eastAsia="黑体" w:hAnsi="黑体" w:cs="黑体"/>
          <w:sz w:val="32"/>
          <w:szCs w:val="32"/>
        </w:rPr>
      </w:pPr>
      <w:r>
        <w:rPr>
          <w:rFonts w:ascii="黑体" w:eastAsia="黑体" w:hAnsi="黑体" w:cs="黑体" w:hint="eastAsia"/>
          <w:sz w:val="32"/>
          <w:szCs w:val="32"/>
        </w:rPr>
        <w:t>五、组织机构</w:t>
      </w:r>
    </w:p>
    <w:p w:rsidR="00E766FF" w:rsidRDefault="00C27B6D">
      <w:pPr>
        <w:spacing w:line="58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lastRenderedPageBreak/>
        <w:t>（一）成立2020年八桂科普大行动柳州活动组委会</w:t>
      </w:r>
    </w:p>
    <w:p w:rsidR="00E766FF" w:rsidRDefault="00C27B6D">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主  任：郑晓鸿   市科协党组书记、主席</w:t>
      </w:r>
    </w:p>
    <w:p w:rsidR="00E766FF" w:rsidRDefault="00C27B6D">
      <w:pPr>
        <w:spacing w:line="580" w:lineRule="exact"/>
        <w:ind w:firstLineChars="200" w:firstLine="640"/>
        <w:rPr>
          <w:rFonts w:ascii="仿宋_GB2312" w:eastAsia="仿宋_GB2312" w:hAnsi="仿宋_GB2312" w:cs="仿宋_GB2312"/>
          <w:sz w:val="32"/>
          <w:szCs w:val="32"/>
          <w:u w:val="single"/>
        </w:rPr>
      </w:pPr>
      <w:r>
        <w:rPr>
          <w:rFonts w:ascii="仿宋_GB2312" w:eastAsia="仿宋_GB2312" w:hAnsi="仿宋_GB2312" w:cs="仿宋_GB2312" w:hint="eastAsia"/>
          <w:sz w:val="32"/>
          <w:szCs w:val="32"/>
        </w:rPr>
        <w:t>副主任：覃琪涛   市委宣传部副部长、文明办主任</w:t>
      </w:r>
    </w:p>
    <w:p w:rsidR="00E766FF" w:rsidRDefault="00C27B6D">
      <w:pPr>
        <w:pStyle w:val="1"/>
        <w:widowControl w:val="0"/>
        <w:tabs>
          <w:tab w:val="left" w:pos="1680"/>
        </w:tabs>
        <w:spacing w:line="580" w:lineRule="exact"/>
        <w:ind w:firstLineChars="600" w:firstLine="1920"/>
        <w:rPr>
          <w:rFonts w:ascii="仿宋_GB2312" w:eastAsia="仿宋_GB2312" w:hAnsi="仿宋_GB2312" w:cs="仿宋_GB2312"/>
          <w:sz w:val="32"/>
          <w:szCs w:val="32"/>
        </w:rPr>
      </w:pPr>
      <w:r>
        <w:rPr>
          <w:rFonts w:ascii="仿宋_GB2312" w:eastAsia="仿宋_GB2312" w:hAnsi="仿宋_GB2312" w:cs="仿宋_GB2312" w:hint="eastAsia"/>
          <w:sz w:val="32"/>
          <w:szCs w:val="32"/>
        </w:rPr>
        <w:t>程  卓   市教育局调研员</w:t>
      </w:r>
    </w:p>
    <w:p w:rsidR="00E766FF" w:rsidRDefault="00C27B6D">
      <w:pPr>
        <w:spacing w:line="580" w:lineRule="exact"/>
        <w:ind w:firstLineChars="600" w:firstLine="1920"/>
        <w:rPr>
          <w:rFonts w:ascii="仿宋_GB2312" w:eastAsia="仿宋_GB2312" w:hAnsi="仿宋_GB2312" w:cs="仿宋_GB2312"/>
          <w:sz w:val="32"/>
          <w:szCs w:val="32"/>
        </w:rPr>
      </w:pPr>
      <w:r>
        <w:rPr>
          <w:rFonts w:ascii="仿宋_GB2312" w:eastAsia="仿宋_GB2312" w:hAnsi="仿宋_GB2312" w:cs="仿宋_GB2312" w:hint="eastAsia"/>
          <w:sz w:val="32"/>
          <w:szCs w:val="32"/>
        </w:rPr>
        <w:t>石继宏   市科技局副局长</w:t>
      </w:r>
    </w:p>
    <w:p w:rsidR="00E766FF" w:rsidRDefault="00C27B6D">
      <w:pPr>
        <w:pStyle w:val="1"/>
        <w:widowControl w:val="0"/>
        <w:spacing w:line="580" w:lineRule="exact"/>
        <w:ind w:firstLineChars="600" w:firstLine="1920"/>
        <w:rPr>
          <w:rFonts w:ascii="仿宋_GB2312" w:eastAsia="仿宋_GB2312" w:hAnsi="仿宋_GB2312" w:cs="仿宋_GB2312"/>
          <w:sz w:val="32"/>
          <w:szCs w:val="32"/>
        </w:rPr>
      </w:pPr>
      <w:r>
        <w:rPr>
          <w:rFonts w:ascii="仿宋_GB2312" w:eastAsia="仿宋_GB2312" w:hAnsi="仿宋_GB2312" w:cs="仿宋_GB2312" w:hint="eastAsia"/>
          <w:sz w:val="32"/>
          <w:szCs w:val="32"/>
        </w:rPr>
        <w:t>佘锦伟</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 xml:space="preserve"> 市农业农村局总农艺师</w:t>
      </w:r>
    </w:p>
    <w:p w:rsidR="00E766FF" w:rsidRDefault="00C27B6D">
      <w:pPr>
        <w:pStyle w:val="1"/>
        <w:widowControl w:val="0"/>
        <w:spacing w:line="580" w:lineRule="exact"/>
        <w:ind w:firstLineChars="600" w:firstLine="1920"/>
        <w:rPr>
          <w:rFonts w:ascii="仿宋" w:eastAsia="仿宋" w:hAnsi="仿宋" w:cs="仿宋_GB2312"/>
          <w:sz w:val="32"/>
          <w:szCs w:val="32"/>
        </w:rPr>
      </w:pPr>
      <w:r>
        <w:rPr>
          <w:rFonts w:ascii="仿宋" w:eastAsia="仿宋" w:hAnsi="仿宋" w:cs="仿宋_GB2312" w:hint="eastAsia"/>
          <w:sz w:val="32"/>
          <w:szCs w:val="32"/>
        </w:rPr>
        <w:t>覃映雪   市卫生健康委党组成员、副主任</w:t>
      </w:r>
    </w:p>
    <w:p w:rsidR="00E766FF" w:rsidRDefault="00C27B6D">
      <w:pPr>
        <w:pStyle w:val="1"/>
        <w:widowControl w:val="0"/>
        <w:spacing w:line="580" w:lineRule="exact"/>
        <w:ind w:firstLineChars="600" w:firstLine="1920"/>
        <w:rPr>
          <w:rFonts w:ascii="仿宋_GB2312" w:eastAsia="仿宋_GB2312" w:hAnsi="仿宋_GB2312" w:cs="仿宋_GB2312"/>
          <w:sz w:val="32"/>
          <w:szCs w:val="32"/>
          <w:u w:val="single"/>
        </w:rPr>
      </w:pPr>
      <w:r>
        <w:rPr>
          <w:rFonts w:ascii="仿宋_GB2312" w:eastAsia="仿宋_GB2312" w:hAnsi="仿宋_GB2312" w:cs="仿宋_GB2312" w:hint="eastAsia"/>
          <w:sz w:val="32"/>
          <w:szCs w:val="32"/>
        </w:rPr>
        <w:t>任俊峰   市科协副主席</w:t>
      </w:r>
    </w:p>
    <w:p w:rsidR="00E766FF" w:rsidRDefault="00C27B6D">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成  员：柳州市全民科学素质工作领导小组其他成员单位分管领导。</w:t>
      </w:r>
    </w:p>
    <w:p w:rsidR="00E766FF" w:rsidRDefault="00C27B6D">
      <w:pPr>
        <w:spacing w:line="58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（二）设立2020年八桂科普大行动柳州活动组委会办公室</w:t>
      </w:r>
    </w:p>
    <w:p w:rsidR="00E766FF" w:rsidRDefault="00C27B6D">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主  任：任俊峰（兼） 市科协副主席</w:t>
      </w:r>
    </w:p>
    <w:p w:rsidR="00E766FF" w:rsidRDefault="00C27B6D">
      <w:pPr>
        <w:spacing w:line="580" w:lineRule="exact"/>
        <w:ind w:leftChars="304" w:left="3518" w:hangingChars="900" w:hanging="288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副主任：温书泉   市委宣传部未成年人思想道德建设科二</w:t>
      </w:r>
    </w:p>
    <w:p w:rsidR="00E766FF" w:rsidRDefault="00C27B6D">
      <w:pPr>
        <w:spacing w:line="580" w:lineRule="exact"/>
        <w:ind w:firstLineChars="1100" w:firstLine="35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级主任科员</w:t>
      </w:r>
    </w:p>
    <w:p w:rsidR="00E766FF" w:rsidRDefault="00C27B6D">
      <w:pPr>
        <w:spacing w:line="580" w:lineRule="exact"/>
        <w:ind w:firstLineChars="600" w:firstLine="19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黄煜欣   市电化教育站书记、站长</w:t>
      </w:r>
    </w:p>
    <w:p w:rsidR="00E766FF" w:rsidRDefault="00C27B6D">
      <w:pPr>
        <w:spacing w:line="580" w:lineRule="exact"/>
        <w:ind w:firstLineChars="600" w:firstLine="19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李  超   市科技局成果转化与区域创新科科长</w:t>
      </w:r>
    </w:p>
    <w:p w:rsidR="00E766FF" w:rsidRDefault="00C27B6D">
      <w:pPr>
        <w:spacing w:line="580" w:lineRule="exact"/>
        <w:ind w:firstLineChars="600" w:firstLine="1920"/>
        <w:jc w:val="left"/>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朱  明   市农业农村局</w:t>
      </w:r>
      <w:r>
        <w:rPr>
          <w:rFonts w:ascii="仿宋_GB2312" w:eastAsia="仿宋_GB2312" w:hAnsi="仿宋_GB2312" w:cs="仿宋_GB2312" w:hint="eastAsia"/>
          <w:color w:val="000000"/>
          <w:sz w:val="32"/>
          <w:szCs w:val="32"/>
        </w:rPr>
        <w:t>市场信息与科教科科长</w:t>
      </w:r>
    </w:p>
    <w:p w:rsidR="00E766FF" w:rsidRDefault="00C27B6D">
      <w:pPr>
        <w:spacing w:line="580" w:lineRule="exact"/>
        <w:ind w:firstLineChars="600" w:firstLine="1920"/>
        <w:jc w:val="left"/>
        <w:rPr>
          <w:rFonts w:ascii="仿宋" w:eastAsia="仿宋" w:hAnsi="仿宋" w:cs="仿宋_GB2312"/>
          <w:sz w:val="32"/>
          <w:szCs w:val="32"/>
        </w:rPr>
      </w:pPr>
      <w:r>
        <w:rPr>
          <w:rFonts w:ascii="仿宋" w:eastAsia="仿宋" w:hAnsi="仿宋" w:hint="eastAsia"/>
          <w:sz w:val="32"/>
          <w:szCs w:val="32"/>
        </w:rPr>
        <w:t xml:space="preserve">卢廷杰   </w:t>
      </w:r>
      <w:r>
        <w:rPr>
          <w:rFonts w:ascii="仿宋" w:eastAsia="仿宋" w:hAnsi="仿宋" w:cs="仿宋_GB2312" w:hint="eastAsia"/>
          <w:sz w:val="32"/>
          <w:szCs w:val="32"/>
        </w:rPr>
        <w:t>市卫生健康委宣教科科长</w:t>
      </w:r>
    </w:p>
    <w:p w:rsidR="00E766FF" w:rsidRDefault="00C27B6D">
      <w:pPr>
        <w:spacing w:line="580" w:lineRule="exact"/>
        <w:ind w:firstLineChars="600" w:firstLine="19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朱锦莹   市科协科普部副部长</w:t>
      </w:r>
    </w:p>
    <w:p w:rsidR="00E766FF" w:rsidRDefault="00C27B6D">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组委会办公室设在柳州市科协，负责日常工作。各县区相应设立本县区八桂科普大行动组委会办公室，负责落实工作机构和人员，制订本地活动方案，组织开展各项主题活动。</w:t>
      </w:r>
    </w:p>
    <w:p w:rsidR="00E766FF" w:rsidRDefault="00C27B6D">
      <w:pPr>
        <w:spacing w:line="58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六、活动内容</w:t>
      </w:r>
    </w:p>
    <w:p w:rsidR="00E766FF" w:rsidRDefault="00C27B6D">
      <w:pPr>
        <w:spacing w:line="580" w:lineRule="exact"/>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（一）科学精神传播联合行动。</w:t>
      </w:r>
      <w:r>
        <w:rPr>
          <w:rFonts w:ascii="仿宋_GB2312" w:eastAsia="仿宋_GB2312" w:hAnsi="仿宋_GB2312" w:cs="仿宋_GB2312" w:hint="eastAsia"/>
          <w:sz w:val="32"/>
          <w:szCs w:val="32"/>
        </w:rPr>
        <w:t>围绕人工智能、5G技术、工业互联网等前沿科技热点及环境保护、卫生健康、食品安全等民生领域焦点问题，开展系列科普活动，促进公众科学文化素养和精神文明水平双提升；宣传讲述爱国、创新、求实、奉献、协同、育人的科学家精神，弘扬精益求精、执着专注的工匠精神，大力弘扬爱国奉献精神，号召广大科技工作者成就建功立业新时代。</w:t>
      </w:r>
    </w:p>
    <w:p w:rsidR="00E766FF" w:rsidRDefault="00C27B6D">
      <w:pPr>
        <w:spacing w:line="580" w:lineRule="exact"/>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（二）基层科普联合行动。</w:t>
      </w:r>
      <w:r>
        <w:rPr>
          <w:rFonts w:ascii="仿宋_GB2312" w:eastAsia="仿宋_GB2312" w:hint="eastAsia"/>
          <w:sz w:val="32"/>
          <w:szCs w:val="32"/>
        </w:rPr>
        <w:t>围绕脱贫攻坚和乡村振兴，坚持分类施策、因人因地施策方针，组织科技专家和农村专业技术协会、科普示范社区、科普示范基地、科普中国e站、基层科普带头人和科普工作队，特别是历年“社区科普益民计划”和“科普惠农兴村计划”奖补对象，带头围绕主题，结合基层尤其对口支援点的实际，开展线上线下科技讲座、农村适用技术培训等活动。</w:t>
      </w:r>
    </w:p>
    <w:p w:rsidR="00E766FF" w:rsidRDefault="00C27B6D">
      <w:pPr>
        <w:spacing w:line="580" w:lineRule="exact"/>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（三）科普教育基地联合行动。</w:t>
      </w:r>
      <w:r>
        <w:rPr>
          <w:rFonts w:ascii="仿宋_GB2312" w:eastAsia="仿宋_GB2312" w:hint="eastAsia"/>
          <w:sz w:val="32"/>
          <w:szCs w:val="32"/>
        </w:rPr>
        <w:t>各级各地科普教育基地以及相关学会、高等院校、科研院所和高新企业积极推出与主题相关的科普展览或科普宣传活动，如举办公众开放体验活动，博物馆、实验室、陈列室开放日活动等。</w:t>
      </w:r>
    </w:p>
    <w:p w:rsidR="00E766FF" w:rsidRDefault="00C27B6D">
      <w:pPr>
        <w:spacing w:line="580" w:lineRule="exact"/>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（四）校园科普联合行动。</w:t>
      </w:r>
      <w:r>
        <w:rPr>
          <w:rFonts w:ascii="仿宋_GB2312" w:eastAsia="仿宋_GB2312" w:hint="eastAsia"/>
          <w:sz w:val="32"/>
          <w:szCs w:val="32"/>
        </w:rPr>
        <w:t>积极动员科学家、优秀科技工作者开展走进校园系列科普活动，如公益科普课堂、科学剧、科普讲座、科学实验走进校园等，把科学知识、科学方法、科学精神传递给青少年，启迪他们的科学思维、创新创造思路。</w:t>
      </w:r>
    </w:p>
    <w:p w:rsidR="00E766FF" w:rsidRDefault="00C27B6D">
      <w:pPr>
        <w:spacing w:line="580" w:lineRule="exact"/>
        <w:ind w:firstLineChars="200" w:firstLine="640"/>
        <w:rPr>
          <w:rFonts w:ascii="仿宋_GB2312" w:eastAsia="仿宋_GB2312"/>
          <w:sz w:val="32"/>
          <w:szCs w:val="32"/>
        </w:rPr>
      </w:pPr>
      <w:r>
        <w:rPr>
          <w:rFonts w:ascii="楷体_GB2312" w:eastAsia="楷体_GB2312" w:hAnsi="楷体_GB2312" w:cs="楷体_GB2312" w:hint="eastAsia"/>
          <w:sz w:val="32"/>
          <w:szCs w:val="32"/>
        </w:rPr>
        <w:t>（五）科技志愿者服务联合行动。</w:t>
      </w:r>
      <w:r>
        <w:rPr>
          <w:rFonts w:ascii="仿宋_GB2312" w:eastAsia="仿宋_GB2312" w:hint="eastAsia"/>
          <w:sz w:val="32"/>
          <w:szCs w:val="32"/>
        </w:rPr>
        <w:t>动员科技志愿服务组织、</w:t>
      </w:r>
      <w:r>
        <w:rPr>
          <w:rFonts w:ascii="仿宋_GB2312" w:eastAsia="仿宋_GB2312" w:hint="eastAsia"/>
          <w:sz w:val="32"/>
          <w:szCs w:val="32"/>
        </w:rPr>
        <w:lastRenderedPageBreak/>
        <w:t>科技志愿者面向基层，深入开展科普讲座、科普培训、科普咨询、科普展教、科普竞赛和科普实践等多种形式的志愿服务活动，引导广大群众树立科学、健康的生产生活理念。</w:t>
      </w:r>
    </w:p>
    <w:p w:rsidR="00E766FF" w:rsidRDefault="00C27B6D">
      <w:pPr>
        <w:spacing w:line="580" w:lineRule="exact"/>
        <w:ind w:firstLineChars="200" w:firstLine="640"/>
        <w:rPr>
          <w:rFonts w:ascii="仿宋_GB2312" w:eastAsia="仿宋_GB2312"/>
          <w:sz w:val="32"/>
          <w:szCs w:val="32"/>
        </w:rPr>
      </w:pPr>
      <w:r>
        <w:rPr>
          <w:rFonts w:ascii="楷体_GB2312" w:eastAsia="楷体_GB2312" w:hAnsi="楷体_GB2312" w:cs="楷体_GB2312" w:hint="eastAsia"/>
          <w:sz w:val="32"/>
          <w:szCs w:val="32"/>
        </w:rPr>
        <w:t>（六）科普大篷车联合行动。</w:t>
      </w:r>
      <w:r>
        <w:rPr>
          <w:rFonts w:ascii="仿宋_GB2312" w:eastAsia="仿宋_GB2312" w:hint="eastAsia"/>
          <w:sz w:val="32"/>
          <w:szCs w:val="32"/>
        </w:rPr>
        <w:t>集中更多优质科普资源开展科普大篷车进乡村、进社区、进校园、进军营活动，满足广大群众尤其是基层民众的科普需求，助力全民科学素质全面提升。</w:t>
      </w:r>
    </w:p>
    <w:p w:rsidR="00E766FF" w:rsidRDefault="00C27B6D">
      <w:pPr>
        <w:spacing w:line="580" w:lineRule="exact"/>
        <w:ind w:firstLineChars="200" w:firstLine="640"/>
        <w:rPr>
          <w:rFonts w:ascii="黑体" w:eastAsia="黑体" w:hAnsi="黑体"/>
          <w:sz w:val="32"/>
          <w:szCs w:val="32"/>
        </w:rPr>
      </w:pPr>
      <w:r>
        <w:rPr>
          <w:rFonts w:ascii="黑体" w:eastAsia="黑体" w:hAnsi="黑体" w:hint="eastAsia"/>
          <w:sz w:val="32"/>
          <w:szCs w:val="32"/>
        </w:rPr>
        <w:t>七、工作要求</w:t>
      </w:r>
    </w:p>
    <w:p w:rsidR="00E766FF" w:rsidRDefault="00C27B6D">
      <w:pPr>
        <w:spacing w:line="580" w:lineRule="exact"/>
        <w:ind w:firstLineChars="200" w:firstLine="640"/>
        <w:rPr>
          <w:rFonts w:ascii="仿宋_GB2312" w:eastAsia="仿宋_GB2312"/>
          <w:sz w:val="32"/>
          <w:szCs w:val="32"/>
        </w:rPr>
      </w:pPr>
      <w:r>
        <w:rPr>
          <w:rFonts w:ascii="楷体_GB2312" w:eastAsia="楷体_GB2312" w:hint="eastAsia"/>
          <w:sz w:val="32"/>
          <w:szCs w:val="32"/>
        </w:rPr>
        <w:t>（一）加强领导，压实责任。</w:t>
      </w:r>
      <w:r>
        <w:rPr>
          <w:rFonts w:ascii="仿宋_GB2312" w:eastAsia="仿宋_GB2312" w:hint="eastAsia"/>
          <w:sz w:val="32"/>
          <w:szCs w:val="32"/>
        </w:rPr>
        <w:t>各县区级科协、各有关单位要加强对“2020年八桂科普大行动柳州活动”的组织领导，制定本县区、本部门和单位的工作方案，扎实有效推动重点人群科学素质全面提升，确保实现我市公民科学素质建设攻坚目标。</w:t>
      </w:r>
    </w:p>
    <w:p w:rsidR="00E766FF" w:rsidRDefault="00C27B6D">
      <w:pPr>
        <w:spacing w:line="580" w:lineRule="exact"/>
        <w:ind w:firstLineChars="200" w:firstLine="640"/>
        <w:rPr>
          <w:rFonts w:ascii="仿宋_GB2312" w:eastAsia="仿宋_GB2312"/>
          <w:sz w:val="32"/>
          <w:szCs w:val="32"/>
        </w:rPr>
      </w:pPr>
      <w:r>
        <w:rPr>
          <w:rFonts w:ascii="楷体_GB2312" w:eastAsia="楷体_GB2312" w:hint="eastAsia"/>
          <w:sz w:val="32"/>
          <w:szCs w:val="32"/>
        </w:rPr>
        <w:t>（二）广泛宣传，营造氛围。</w:t>
      </w:r>
      <w:r>
        <w:rPr>
          <w:rFonts w:ascii="仿宋_GB2312" w:eastAsia="仿宋_GB2312" w:hint="eastAsia"/>
          <w:sz w:val="32"/>
          <w:szCs w:val="32"/>
        </w:rPr>
        <w:t>积极组织各级媒体记者加大对“2020年八桂科普大行动柳州活动”的宣传力度，让更多公众了解和参与活动，扩大活动的受益面和影响力。</w:t>
      </w:r>
    </w:p>
    <w:p w:rsidR="00E766FF" w:rsidRDefault="00C27B6D">
      <w:pPr>
        <w:spacing w:line="580" w:lineRule="exact"/>
        <w:ind w:firstLineChars="200" w:firstLine="640"/>
        <w:rPr>
          <w:rFonts w:ascii="仿宋_GB2312" w:eastAsia="仿宋_GB2312"/>
          <w:sz w:val="32"/>
          <w:szCs w:val="32"/>
        </w:rPr>
      </w:pPr>
      <w:r>
        <w:rPr>
          <w:rFonts w:ascii="楷体_GB2312" w:eastAsia="楷体_GB2312" w:hint="eastAsia"/>
          <w:sz w:val="32"/>
          <w:szCs w:val="32"/>
        </w:rPr>
        <w:t>（三）精准发力，满足需求。</w:t>
      </w:r>
      <w:r>
        <w:rPr>
          <w:rFonts w:ascii="仿宋_GB2312" w:eastAsia="仿宋_GB2312" w:hint="eastAsia"/>
          <w:sz w:val="32"/>
          <w:szCs w:val="32"/>
        </w:rPr>
        <w:t>充分利用官网、微信、微博、腾讯、头条、抖音等新媒体平台和电视、广播等融媒体平台实施精准推送，多层次满足公众对科普知识的需求。</w:t>
      </w:r>
    </w:p>
    <w:p w:rsidR="00E766FF" w:rsidRDefault="00C27B6D">
      <w:pPr>
        <w:spacing w:line="580" w:lineRule="exact"/>
        <w:ind w:firstLineChars="200" w:firstLine="640"/>
        <w:rPr>
          <w:rFonts w:ascii="黑体" w:eastAsia="黑体" w:hAnsi="黑体"/>
          <w:sz w:val="32"/>
          <w:szCs w:val="32"/>
        </w:rPr>
      </w:pPr>
      <w:r>
        <w:rPr>
          <w:rFonts w:ascii="黑体" w:eastAsia="黑体" w:hAnsi="黑体" w:hint="eastAsia"/>
          <w:sz w:val="32"/>
          <w:szCs w:val="32"/>
        </w:rPr>
        <w:t>八、总结表彰</w:t>
      </w:r>
    </w:p>
    <w:p w:rsidR="00E766FF" w:rsidRDefault="00C27B6D">
      <w:pPr>
        <w:spacing w:line="580" w:lineRule="exact"/>
        <w:ind w:firstLineChars="200" w:firstLine="640"/>
        <w:rPr>
          <w:rFonts w:ascii="仿宋_GB2312" w:eastAsia="仿宋_GB2312"/>
          <w:sz w:val="32"/>
          <w:szCs w:val="32"/>
        </w:rPr>
      </w:pPr>
      <w:r>
        <w:rPr>
          <w:rFonts w:ascii="仿宋_GB2312" w:eastAsia="仿宋_GB2312" w:hint="eastAsia"/>
          <w:sz w:val="32"/>
          <w:szCs w:val="32"/>
        </w:rPr>
        <w:t>10月底，柳州市科协将根据各县区科协及有关单位开展活动的情况和推荐报送的材料，评选出“2020年八桂科普大行动柳州活动”优秀组织单位、先进个人及优秀特色活动。评优办法另行通知。</w:t>
      </w:r>
    </w:p>
    <w:p w:rsidR="00E766FF" w:rsidRDefault="00C27B6D">
      <w:pPr>
        <w:rPr>
          <w:rFonts w:ascii="黑体" w:eastAsia="黑体" w:hAnsi="黑体" w:cs="仿宋_GB2312"/>
          <w:sz w:val="32"/>
          <w:szCs w:val="32"/>
        </w:rPr>
      </w:pPr>
      <w:r>
        <w:rPr>
          <w:rFonts w:ascii="黑体" w:eastAsia="黑体" w:hAnsi="黑体" w:cs="仿宋_GB2312" w:hint="eastAsia"/>
          <w:sz w:val="32"/>
          <w:szCs w:val="32"/>
        </w:rPr>
        <w:lastRenderedPageBreak/>
        <w:t>附件2</w:t>
      </w:r>
    </w:p>
    <w:p w:rsidR="00E766FF" w:rsidRDefault="00C27B6D">
      <w:pPr>
        <w:widowControl/>
        <w:spacing w:before="100" w:after="100" w:line="600" w:lineRule="exact"/>
        <w:jc w:val="center"/>
        <w:rPr>
          <w:rFonts w:ascii="黑体" w:eastAsia="黑体" w:hAnsi="黑体" w:cstheme="minorEastAsia"/>
          <w:bCs/>
          <w:sz w:val="44"/>
          <w:szCs w:val="44"/>
        </w:rPr>
      </w:pPr>
      <w:r>
        <w:rPr>
          <w:rFonts w:ascii="黑体" w:eastAsia="黑体" w:hAnsi="黑体" w:cstheme="minorEastAsia" w:hint="eastAsia"/>
          <w:bCs/>
          <w:sz w:val="44"/>
          <w:szCs w:val="44"/>
        </w:rPr>
        <w:t>2020年八桂科普大行动柳州活动目录</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4309"/>
        <w:gridCol w:w="1320"/>
        <w:gridCol w:w="1440"/>
        <w:gridCol w:w="2298"/>
      </w:tblGrid>
      <w:tr w:rsidR="00E766FF">
        <w:trPr>
          <w:jc w:val="center"/>
        </w:trPr>
        <w:tc>
          <w:tcPr>
            <w:tcW w:w="713" w:type="dxa"/>
            <w:vAlign w:val="center"/>
          </w:tcPr>
          <w:p w:rsidR="00E766FF" w:rsidRDefault="00C27B6D">
            <w:pPr>
              <w:jc w:val="center"/>
              <w:rPr>
                <w:rFonts w:asciiTheme="majorEastAsia" w:eastAsiaTheme="majorEastAsia" w:hAnsiTheme="majorEastAsia" w:cstheme="majorEastAsia"/>
                <w:b/>
                <w:color w:val="000000"/>
                <w:sz w:val="24"/>
              </w:rPr>
            </w:pPr>
            <w:r>
              <w:rPr>
                <w:rFonts w:asciiTheme="majorEastAsia" w:eastAsiaTheme="majorEastAsia" w:hAnsiTheme="majorEastAsia" w:cstheme="majorEastAsia" w:hint="eastAsia"/>
                <w:b/>
                <w:color w:val="000000"/>
                <w:sz w:val="24"/>
              </w:rPr>
              <w:t>序号</w:t>
            </w:r>
          </w:p>
        </w:tc>
        <w:tc>
          <w:tcPr>
            <w:tcW w:w="4309" w:type="dxa"/>
            <w:vAlign w:val="center"/>
          </w:tcPr>
          <w:p w:rsidR="00E766FF" w:rsidRDefault="00C27B6D">
            <w:pPr>
              <w:jc w:val="center"/>
              <w:rPr>
                <w:rFonts w:asciiTheme="majorEastAsia" w:eastAsiaTheme="majorEastAsia" w:hAnsiTheme="majorEastAsia" w:cstheme="majorEastAsia"/>
                <w:b/>
                <w:color w:val="000000"/>
                <w:sz w:val="24"/>
              </w:rPr>
            </w:pPr>
            <w:r>
              <w:rPr>
                <w:rFonts w:asciiTheme="majorEastAsia" w:eastAsiaTheme="majorEastAsia" w:hAnsiTheme="majorEastAsia" w:cstheme="majorEastAsia" w:hint="eastAsia"/>
                <w:b/>
                <w:color w:val="000000"/>
                <w:sz w:val="24"/>
              </w:rPr>
              <w:t>活动名称</w:t>
            </w:r>
          </w:p>
        </w:tc>
        <w:tc>
          <w:tcPr>
            <w:tcW w:w="1320" w:type="dxa"/>
            <w:vAlign w:val="center"/>
          </w:tcPr>
          <w:p w:rsidR="00E766FF" w:rsidRDefault="00C27B6D">
            <w:pPr>
              <w:jc w:val="center"/>
              <w:rPr>
                <w:rFonts w:asciiTheme="majorEastAsia" w:eastAsiaTheme="majorEastAsia" w:hAnsiTheme="majorEastAsia" w:cstheme="majorEastAsia"/>
                <w:b/>
                <w:color w:val="000000"/>
                <w:sz w:val="24"/>
              </w:rPr>
            </w:pPr>
            <w:r>
              <w:rPr>
                <w:rFonts w:asciiTheme="majorEastAsia" w:eastAsiaTheme="majorEastAsia" w:hAnsiTheme="majorEastAsia" w:cstheme="majorEastAsia" w:hint="eastAsia"/>
                <w:b/>
                <w:color w:val="000000"/>
                <w:sz w:val="24"/>
              </w:rPr>
              <w:t>时间</w:t>
            </w:r>
          </w:p>
        </w:tc>
        <w:tc>
          <w:tcPr>
            <w:tcW w:w="1440" w:type="dxa"/>
            <w:vAlign w:val="center"/>
          </w:tcPr>
          <w:p w:rsidR="00E766FF" w:rsidRDefault="00C27B6D">
            <w:pPr>
              <w:jc w:val="center"/>
              <w:rPr>
                <w:rFonts w:asciiTheme="majorEastAsia" w:eastAsiaTheme="majorEastAsia" w:hAnsiTheme="majorEastAsia" w:cstheme="majorEastAsia"/>
                <w:b/>
                <w:color w:val="000000"/>
                <w:sz w:val="24"/>
              </w:rPr>
            </w:pPr>
            <w:r>
              <w:rPr>
                <w:rFonts w:asciiTheme="minorEastAsia" w:hAnsiTheme="minorEastAsia" w:cstheme="minorEastAsia" w:hint="eastAsia"/>
                <w:b/>
                <w:color w:val="000000"/>
                <w:sz w:val="24"/>
                <w:szCs w:val="24"/>
              </w:rPr>
              <w:t>主办单位</w:t>
            </w:r>
          </w:p>
        </w:tc>
        <w:tc>
          <w:tcPr>
            <w:tcW w:w="2298" w:type="dxa"/>
            <w:vAlign w:val="center"/>
          </w:tcPr>
          <w:p w:rsidR="00E766FF" w:rsidRDefault="00C27B6D">
            <w:pPr>
              <w:jc w:val="center"/>
              <w:rPr>
                <w:rFonts w:asciiTheme="majorEastAsia" w:eastAsiaTheme="majorEastAsia" w:hAnsiTheme="majorEastAsia" w:cstheme="majorEastAsia"/>
                <w:b/>
                <w:color w:val="000000"/>
                <w:sz w:val="24"/>
              </w:rPr>
            </w:pPr>
            <w:r>
              <w:rPr>
                <w:rFonts w:asciiTheme="majorEastAsia" w:eastAsiaTheme="majorEastAsia" w:hAnsiTheme="majorEastAsia" w:cstheme="majorEastAsia" w:hint="eastAsia"/>
                <w:b/>
                <w:color w:val="000000"/>
                <w:sz w:val="24"/>
              </w:rPr>
              <w:t>地  点</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w:t>
            </w:r>
          </w:p>
        </w:tc>
        <w:tc>
          <w:tcPr>
            <w:tcW w:w="4309" w:type="dxa"/>
            <w:vAlign w:val="center"/>
          </w:tcPr>
          <w:p w:rsidR="00E766FF" w:rsidRDefault="00C27B6D">
            <w:pPr>
              <w:pStyle w:val="a3"/>
              <w:spacing w:before="0" w:beforeAutospacing="0" w:after="0" w:afterAutospacing="0" w:line="280" w:lineRule="exact"/>
              <w:rPr>
                <w:rFonts w:asciiTheme="minorEastAsia" w:hAnsiTheme="minorEastAsia" w:cstheme="minorEastAsia"/>
                <w:szCs w:val="24"/>
              </w:rPr>
            </w:pPr>
            <w:r>
              <w:rPr>
                <w:rFonts w:asciiTheme="minorEastAsia" w:hAnsiTheme="minorEastAsia" w:cstheme="minorEastAsia" w:hint="eastAsia"/>
                <w:bCs/>
                <w:szCs w:val="24"/>
              </w:rPr>
              <w:t>2020年柳州市公民科学素质网络竞赛活动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5-9月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市科协</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柳州微科普公众号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2</w:t>
            </w:r>
          </w:p>
        </w:tc>
        <w:tc>
          <w:tcPr>
            <w:tcW w:w="4309" w:type="dxa"/>
            <w:vAlign w:val="center"/>
          </w:tcPr>
          <w:p w:rsidR="00E766FF" w:rsidRDefault="00C27B6D">
            <w:pPr>
              <w:pStyle w:val="a3"/>
              <w:spacing w:before="0" w:beforeAutospacing="0" w:after="0" w:afterAutospacing="0" w:line="280" w:lineRule="exact"/>
              <w:rPr>
                <w:rFonts w:asciiTheme="minorEastAsia" w:hAnsiTheme="minorEastAsia" w:cstheme="minorEastAsia"/>
                <w:bCs/>
                <w:szCs w:val="24"/>
              </w:rPr>
            </w:pPr>
            <w:r>
              <w:rPr>
                <w:rFonts w:asciiTheme="minorEastAsia" w:hAnsiTheme="minorEastAsia" w:cstheme="minorEastAsia" w:hint="eastAsia"/>
                <w:bCs/>
                <w:szCs w:val="24"/>
              </w:rPr>
              <w:t>利用微信公众号宣传各类科普知识</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1-12月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市科协</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柳州微科普公众号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3</w:t>
            </w:r>
          </w:p>
        </w:tc>
        <w:tc>
          <w:tcPr>
            <w:tcW w:w="4309" w:type="dxa"/>
            <w:vAlign w:val="center"/>
          </w:tcPr>
          <w:p w:rsidR="00E766FF" w:rsidRDefault="00C27B6D">
            <w:pPr>
              <w:pStyle w:val="a3"/>
              <w:spacing w:before="0" w:beforeAutospacing="0" w:after="0" w:afterAutospacing="0"/>
              <w:rPr>
                <w:rFonts w:asciiTheme="minorEastAsia" w:hAnsiTheme="minorEastAsia" w:cstheme="minorEastAsia"/>
                <w:bCs/>
                <w:szCs w:val="24"/>
              </w:rPr>
            </w:pPr>
            <w:r>
              <w:rPr>
                <w:rFonts w:asciiTheme="minorEastAsia" w:hAnsiTheme="minorEastAsia" w:cstheme="minorEastAsia" w:hint="eastAsia"/>
                <w:bCs/>
                <w:szCs w:val="24"/>
              </w:rPr>
              <w:t>集中走访看望科技工作者</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5-9月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市科协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待定</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4</w:t>
            </w:r>
          </w:p>
        </w:tc>
        <w:tc>
          <w:tcPr>
            <w:tcW w:w="4309" w:type="dxa"/>
            <w:vAlign w:val="center"/>
          </w:tcPr>
          <w:p w:rsidR="00E766FF" w:rsidRDefault="00C27B6D">
            <w:pPr>
              <w:pStyle w:val="a3"/>
              <w:spacing w:before="0" w:beforeAutospacing="0" w:after="0" w:afterAutospacing="0"/>
              <w:rPr>
                <w:rFonts w:asciiTheme="minorEastAsia" w:hAnsiTheme="minorEastAsia" w:cstheme="minorEastAsia"/>
                <w:bCs/>
                <w:szCs w:val="24"/>
              </w:rPr>
            </w:pPr>
            <w:r>
              <w:rPr>
                <w:rFonts w:asciiTheme="minorEastAsia" w:hAnsiTheme="minorEastAsia" w:cstheme="minorEastAsia" w:hint="eastAsia"/>
                <w:bCs/>
                <w:szCs w:val="24"/>
              </w:rPr>
              <w:t>开展全市优秀科技工作者宣传活动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5-9月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市科协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待定</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w:t>
            </w:r>
          </w:p>
        </w:tc>
        <w:tc>
          <w:tcPr>
            <w:tcW w:w="4309" w:type="dxa"/>
            <w:vAlign w:val="center"/>
          </w:tcPr>
          <w:p w:rsidR="00E766FF" w:rsidRDefault="00C27B6D">
            <w:pPr>
              <w:pStyle w:val="a3"/>
              <w:spacing w:before="0" w:beforeAutospacing="0" w:after="0" w:afterAutospacing="0"/>
              <w:rPr>
                <w:rFonts w:asciiTheme="minorEastAsia" w:hAnsiTheme="minorEastAsia" w:cstheme="minorEastAsia"/>
                <w:bCs/>
                <w:szCs w:val="24"/>
              </w:rPr>
            </w:pPr>
            <w:r>
              <w:rPr>
                <w:rFonts w:asciiTheme="minorEastAsia" w:hAnsiTheme="minorEastAsia" w:cstheme="minorEastAsia" w:hint="eastAsia"/>
                <w:bCs/>
                <w:szCs w:val="24"/>
              </w:rPr>
              <w:t>召开庆祝“全国科技工作者日”座谈会</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5-9月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市科协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待定</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6</w:t>
            </w:r>
          </w:p>
        </w:tc>
        <w:tc>
          <w:tcPr>
            <w:tcW w:w="4309" w:type="dxa"/>
            <w:vAlign w:val="center"/>
          </w:tcPr>
          <w:p w:rsidR="00E766FF" w:rsidRDefault="00C27B6D">
            <w:pPr>
              <w:pStyle w:val="a3"/>
              <w:spacing w:before="0" w:beforeAutospacing="0" w:after="0" w:afterAutospacing="0" w:line="260" w:lineRule="exact"/>
              <w:rPr>
                <w:rFonts w:asciiTheme="minorEastAsia" w:hAnsiTheme="minorEastAsia" w:cstheme="minorEastAsia"/>
                <w:bCs/>
                <w:szCs w:val="24"/>
              </w:rPr>
            </w:pPr>
            <w:r>
              <w:rPr>
                <w:rFonts w:asciiTheme="minorEastAsia" w:hAnsiTheme="minorEastAsia" w:cstheme="minorEastAsia" w:hint="eastAsia"/>
                <w:bCs/>
                <w:szCs w:val="24"/>
              </w:rPr>
              <w:t>组织我市企业科技工作者开展企业创新方法培训班</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5-9月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市科协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待定</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7</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科技馆新馆试运行</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待定</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科技馆</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柳东文化广场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8</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柳州科技馆下基层（社区）活动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7-9月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科技馆</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各县区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9</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柳州科技馆进校园活动</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sz w:val="24"/>
                <w:szCs w:val="24"/>
              </w:rPr>
              <w:t>7-9月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科技馆</w:t>
            </w:r>
          </w:p>
        </w:tc>
        <w:tc>
          <w:tcPr>
            <w:tcW w:w="2298"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各县区</w:t>
            </w:r>
          </w:p>
        </w:tc>
      </w:tr>
      <w:tr w:rsidR="00E766FF">
        <w:trPr>
          <w:trHeight w:val="287"/>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10</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“机器人搭建与编程”系列课程</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7-11月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城中区科协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景行小学</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11</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“阳光心态，健康生活”心理健康教育活动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4-6月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城中区科协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弯塘小学教育集团</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12</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垃圾分类科普讲堂</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5月20日</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柳北区科协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怡江社区大会议室</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13</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“玩中学”科技节</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9月30日</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柳北区科协</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胜利小学操场、学校各活动场馆</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14</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“阅科普，悦未来”系列科普读书活动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5-9月</w:t>
            </w:r>
          </w:p>
        </w:tc>
        <w:tc>
          <w:tcPr>
            <w:tcW w:w="1440"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柳南区科协</w:t>
            </w:r>
          </w:p>
        </w:tc>
        <w:tc>
          <w:tcPr>
            <w:tcW w:w="2298"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柳南区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15</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健康科学素养巡讲活动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柳南区科协</w:t>
            </w:r>
          </w:p>
        </w:tc>
        <w:tc>
          <w:tcPr>
            <w:tcW w:w="2298"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柳南区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16</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农村实用技术培训</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柳南区科协</w:t>
            </w:r>
          </w:p>
        </w:tc>
        <w:tc>
          <w:tcPr>
            <w:tcW w:w="2298"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柳南区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17</w:t>
            </w:r>
          </w:p>
        </w:tc>
        <w:tc>
          <w:tcPr>
            <w:tcW w:w="4309"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科普知识进社区活动</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柳南区科协</w:t>
            </w:r>
          </w:p>
        </w:tc>
        <w:tc>
          <w:tcPr>
            <w:tcW w:w="2298"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柳南区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18</w:t>
            </w:r>
          </w:p>
        </w:tc>
        <w:tc>
          <w:tcPr>
            <w:tcW w:w="4309" w:type="dxa"/>
          </w:tcPr>
          <w:p w:rsidR="00E766FF" w:rsidRDefault="00C27B6D">
            <w:pPr>
              <w:widowControl/>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2020年鱼峰区“云上三月三·我们的节日”科普山歌大家唱科普宣传暨新时代文明实践志愿服务活动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4月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widowControl/>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天马街道</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19</w:t>
            </w:r>
          </w:p>
        </w:tc>
        <w:tc>
          <w:tcPr>
            <w:tcW w:w="4309" w:type="dxa"/>
            <w:vAlign w:val="center"/>
          </w:tcPr>
          <w:p w:rsidR="00E766FF" w:rsidRDefault="00C27B6D">
            <w:pPr>
              <w:widowControl/>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2020年鱼峰区牛品种改良、母牛发情鉴定农业技术培训暨新时代文明实践志愿服务活动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5月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widowControl/>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白沙镇</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20</w:t>
            </w:r>
          </w:p>
        </w:tc>
        <w:tc>
          <w:tcPr>
            <w:tcW w:w="4309" w:type="dxa"/>
            <w:vAlign w:val="center"/>
          </w:tcPr>
          <w:p w:rsidR="00E766FF" w:rsidRDefault="00C27B6D">
            <w:pPr>
              <w:widowControl/>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2020年鱼峰区“关爱女性，倡导健康和谐生活”科普知识讲座暨新时代文明实践志愿服务活动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6月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widowControl/>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白莲街道南山社区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21</w:t>
            </w:r>
          </w:p>
        </w:tc>
        <w:tc>
          <w:tcPr>
            <w:tcW w:w="4309" w:type="dxa"/>
            <w:vAlign w:val="center"/>
          </w:tcPr>
          <w:p w:rsidR="00E766FF" w:rsidRDefault="00C27B6D">
            <w:pPr>
              <w:widowControl/>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2020年鱼峰区“安全生产、应急防灾避险”主题科普宣传暨新时代文明实践志愿服务活动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6月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widowControl/>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驾鹤街道</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22</w:t>
            </w:r>
          </w:p>
        </w:tc>
        <w:tc>
          <w:tcPr>
            <w:tcW w:w="4309" w:type="dxa"/>
            <w:vAlign w:val="center"/>
          </w:tcPr>
          <w:p w:rsidR="00E766FF" w:rsidRDefault="00C27B6D">
            <w:pPr>
              <w:widowControl/>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2020年鱼峰区关爱妇女儿童、防灾减灾科普宣传暨新时代文明实践志愿服务活动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6月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widowControl/>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五里亭街道</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23</w:t>
            </w:r>
          </w:p>
        </w:tc>
        <w:tc>
          <w:tcPr>
            <w:tcW w:w="4309" w:type="dxa"/>
            <w:vAlign w:val="center"/>
          </w:tcPr>
          <w:p w:rsidR="00E766FF" w:rsidRDefault="00C27B6D">
            <w:pPr>
              <w:spacing w:line="30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2020年鱼峰区食品安全、环保科普宣传暨新时代文明实践志愿服务活动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6月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天马街道</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lastRenderedPageBreak/>
              <w:t>24</w:t>
            </w:r>
          </w:p>
        </w:tc>
        <w:tc>
          <w:tcPr>
            <w:tcW w:w="4309" w:type="dxa"/>
            <w:vAlign w:val="center"/>
          </w:tcPr>
          <w:p w:rsidR="00E766FF" w:rsidRDefault="00C27B6D">
            <w:pPr>
              <w:widowControl/>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2020年鱼峰区开展种植农业技术培训暨新时代文明实践志愿服务活动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6月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widowControl/>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里雍镇</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25</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2020年鱼峰区“崇尚科学反对邪教、关爱妇女儿童 打造幸福家庭健康教育”系列科普进村屯暨新时代文明实践志愿服务活动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6月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widowControl/>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荣军街道驾鹤村委</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26</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2020年鱼峰区反邪教、关爱儿童科普宣传科普宣传暨新时代文明实践志愿服务活动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6月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麒麟街道</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27</w:t>
            </w:r>
          </w:p>
        </w:tc>
        <w:tc>
          <w:tcPr>
            <w:tcW w:w="4309" w:type="dxa"/>
            <w:vAlign w:val="center"/>
          </w:tcPr>
          <w:p w:rsidR="00E766FF" w:rsidRDefault="00C27B6D">
            <w:pPr>
              <w:widowControl/>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2020年鱼峰区防艾、献血日科普讲座暨新时代文明实践志愿服务活动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7月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widowControl/>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箭盘山街道</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28</w:t>
            </w:r>
          </w:p>
        </w:tc>
        <w:tc>
          <w:tcPr>
            <w:tcW w:w="4309" w:type="dxa"/>
            <w:vAlign w:val="center"/>
          </w:tcPr>
          <w:p w:rsidR="00E766FF" w:rsidRDefault="00C27B6D">
            <w:pPr>
              <w:widowControl/>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2020年鱼峰区“防灾减灾，应急救护，食品安全” 系列科普宣传暨新时代文明实践志愿服务活动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7月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widowControl/>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荣军街道银柳社区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29</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2020年鱼峰区健康、关爱妇女科普宣传暨新时代文明实践志愿服务活动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8月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天马街道</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30</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2020年鱼峰区拥军和校园周边食品安全科普宣传暨新时代文明实践志愿服务活动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8月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麒麟街道</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31</w:t>
            </w:r>
          </w:p>
        </w:tc>
        <w:tc>
          <w:tcPr>
            <w:tcW w:w="4309" w:type="dxa"/>
            <w:vAlign w:val="center"/>
          </w:tcPr>
          <w:p w:rsidR="00E766FF" w:rsidRDefault="00C27B6D">
            <w:pPr>
              <w:widowControl/>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2020年鱼峰区“我安全、我健康、我快乐”青少年暑期自护科普教育走进科学，认识世界暨新时代文明实践志愿服务活动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8月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widowControl/>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五里亭街道</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32</w:t>
            </w:r>
          </w:p>
        </w:tc>
        <w:tc>
          <w:tcPr>
            <w:tcW w:w="4309" w:type="dxa"/>
            <w:vAlign w:val="center"/>
          </w:tcPr>
          <w:p w:rsidR="00E766FF" w:rsidRDefault="00C27B6D">
            <w:pPr>
              <w:widowControl/>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2020年鱼峰区农村林下养鸡技术培训暨新时代文明实践志愿服务活动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8月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widowControl/>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白沙镇</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28</w:t>
            </w:r>
          </w:p>
        </w:tc>
        <w:tc>
          <w:tcPr>
            <w:tcW w:w="4309" w:type="dxa"/>
            <w:vAlign w:val="center"/>
          </w:tcPr>
          <w:p w:rsidR="00E766FF" w:rsidRDefault="00C27B6D">
            <w:pPr>
              <w:widowControl/>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 xml:space="preserve"> 2020年鱼峰区“远离毒品 预防艾滋 珍爱生命”主题科普宣传活动暨新时代文明实践志愿服务活动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widowControl/>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白莲街道大桥社区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29</w:t>
            </w:r>
          </w:p>
        </w:tc>
        <w:tc>
          <w:tcPr>
            <w:tcW w:w="4309" w:type="dxa"/>
            <w:vAlign w:val="center"/>
          </w:tcPr>
          <w:p w:rsidR="00E766FF" w:rsidRDefault="00C27B6D">
            <w:pPr>
              <w:widowControl/>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2020年鱼峰区“关爱妇女儿童、反邪教” 主题科普宣传暨新时代文明实践志愿服务活动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widowControl/>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驾鹤街道</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30</w:t>
            </w:r>
          </w:p>
        </w:tc>
        <w:tc>
          <w:tcPr>
            <w:tcW w:w="4309" w:type="dxa"/>
            <w:vAlign w:val="center"/>
          </w:tcPr>
          <w:p w:rsidR="00E766FF" w:rsidRDefault="00C27B6D">
            <w:pPr>
              <w:widowControl/>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2020年鱼峰区反邪教、环保大型科普宣传暨新时代文明实践志愿服务活动</w:t>
            </w:r>
          </w:p>
        </w:tc>
        <w:tc>
          <w:tcPr>
            <w:tcW w:w="1320" w:type="dxa"/>
            <w:vAlign w:val="center"/>
          </w:tcPr>
          <w:p w:rsidR="00E766FF" w:rsidRDefault="00C27B6D">
            <w:pPr>
              <w:widowControl/>
              <w:spacing w:line="36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鱼峰区科协</w:t>
            </w:r>
          </w:p>
        </w:tc>
        <w:tc>
          <w:tcPr>
            <w:tcW w:w="2298" w:type="dxa"/>
            <w:vAlign w:val="center"/>
          </w:tcPr>
          <w:p w:rsidR="00E766FF" w:rsidRDefault="00C27B6D">
            <w:pPr>
              <w:widowControl/>
              <w:spacing w:line="36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箭盘山街道</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31</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科技下镇、科普大集活动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6-9月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柳江区科协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成团镇、进德镇</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32</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科普进社区</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8-9月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柳江区科协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农贸社区、城中社区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33</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中小学生科普活动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7-9月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柳江区科协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拉堡二小、柳江二中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34</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精准扶贫科普培训</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4-9月</w:t>
            </w:r>
          </w:p>
        </w:tc>
        <w:tc>
          <w:tcPr>
            <w:tcW w:w="1440"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柳江区科协</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柳江区科普培训基地、协会、示范基地</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35</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科普宣传、科普活动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5-9月</w:t>
            </w:r>
          </w:p>
        </w:tc>
        <w:tc>
          <w:tcPr>
            <w:tcW w:w="1440"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柳江区科协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柳江区文化广场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36</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科普微信公众平台宣传（科普知识推送及平台维护）</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4-9月</w:t>
            </w:r>
          </w:p>
        </w:tc>
        <w:tc>
          <w:tcPr>
            <w:tcW w:w="1440"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柳城县科协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微信公众号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37</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“科普服务乡村振兴助力精准扶贫工程”甘蔗种植技术培训</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w:t>
            </w:r>
          </w:p>
        </w:tc>
        <w:tc>
          <w:tcPr>
            <w:tcW w:w="1440"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柳城县科协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太平镇</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38</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“科普服务乡村振兴助力精准扶贫工程”豆角种植技术培训</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6月</w:t>
            </w:r>
          </w:p>
        </w:tc>
        <w:tc>
          <w:tcPr>
            <w:tcW w:w="1440"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柳城县科协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太平镇</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lastRenderedPageBreak/>
              <w:t>39</w:t>
            </w:r>
          </w:p>
        </w:tc>
        <w:tc>
          <w:tcPr>
            <w:tcW w:w="4309" w:type="dxa"/>
            <w:vAlign w:val="center"/>
          </w:tcPr>
          <w:p w:rsidR="00E766FF" w:rsidRDefault="00C27B6D">
            <w:pPr>
              <w:spacing w:line="280" w:lineRule="exact"/>
              <w:jc w:val="left"/>
              <w:rPr>
                <w:rFonts w:asciiTheme="minorEastAsia" w:hAnsiTheme="minorEastAsia" w:cstheme="minorEastAsia"/>
                <w:bCs/>
                <w:sz w:val="24"/>
                <w:szCs w:val="24"/>
              </w:rPr>
            </w:pPr>
            <w:r>
              <w:rPr>
                <w:rFonts w:asciiTheme="minorEastAsia" w:hAnsiTheme="minorEastAsia" w:cstheme="minorEastAsia" w:hint="eastAsia"/>
                <w:bCs/>
                <w:sz w:val="24"/>
                <w:szCs w:val="24"/>
              </w:rPr>
              <w:t>“科普服务乡村振兴助力精准扶贫工程”淡水鱼养殖技术培训</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6月</w:t>
            </w:r>
          </w:p>
        </w:tc>
        <w:tc>
          <w:tcPr>
            <w:tcW w:w="1440"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柳城县科协</w:t>
            </w:r>
          </w:p>
        </w:tc>
        <w:tc>
          <w:tcPr>
            <w:tcW w:w="2298"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社冲乡</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40</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bCs/>
                <w:sz w:val="24"/>
                <w:szCs w:val="24"/>
              </w:rPr>
              <w:t>“科普服务乡村振兴助力精准扶贫工程”肉牛养殖技术培训</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6月</w:t>
            </w:r>
          </w:p>
        </w:tc>
        <w:tc>
          <w:tcPr>
            <w:tcW w:w="1440"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柳城县科协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冲脉镇</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41</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“科普服务乡村振兴助力精准扶贫工程”培训十场</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4-9月</w:t>
            </w:r>
          </w:p>
        </w:tc>
        <w:tc>
          <w:tcPr>
            <w:tcW w:w="1440"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柳城县科协</w:t>
            </w:r>
          </w:p>
        </w:tc>
        <w:tc>
          <w:tcPr>
            <w:tcW w:w="2298"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六塘镇</w:t>
            </w:r>
          </w:p>
        </w:tc>
      </w:tr>
      <w:tr w:rsidR="00E766FF">
        <w:trPr>
          <w:trHeight w:val="242"/>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42</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科普进校园</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6-9月</w:t>
            </w:r>
          </w:p>
        </w:tc>
        <w:tc>
          <w:tcPr>
            <w:tcW w:w="1440"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鹿寨县科协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实验小学、乡镇学校</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43</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全民科学素质培训工作</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5-10月</w:t>
            </w:r>
          </w:p>
        </w:tc>
        <w:tc>
          <w:tcPr>
            <w:tcW w:w="1440"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鹿寨县科协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社区、乡镇各村委</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44</w:t>
            </w:r>
          </w:p>
        </w:tc>
        <w:tc>
          <w:tcPr>
            <w:tcW w:w="4309"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“五个一”工程培训</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5-10月</w:t>
            </w:r>
          </w:p>
        </w:tc>
        <w:tc>
          <w:tcPr>
            <w:tcW w:w="1440"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鹿寨县科协</w:t>
            </w:r>
          </w:p>
        </w:tc>
        <w:tc>
          <w:tcPr>
            <w:tcW w:w="2298"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各协会、基地</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45</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开展三江县2020年“八桂科普大行动”启动仪式</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5月20日</w:t>
            </w:r>
          </w:p>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(拟定)</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三江县科协</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县城多耶广场(或江川小学校门广场)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46</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科技场馆主题日联合行动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三江县科协</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古宜镇中学、古宜镇小学、县民族中学、玉民小学等科普活动室</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47</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开展扶贫特色产业实用技术培训行动(计划举办6期)</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三江县科协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贫困村</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48</w:t>
            </w:r>
          </w:p>
        </w:tc>
        <w:tc>
          <w:tcPr>
            <w:tcW w:w="4309" w:type="dxa"/>
          </w:tcPr>
          <w:p w:rsidR="00E766FF" w:rsidRDefault="00C27B6D">
            <w:pPr>
              <w:spacing w:line="52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协助开展科普大篷车联合行动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三江县科协</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古宜镇各社区、县内中小学校校园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49</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开展农村实用技术培训</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4-9月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融安县科协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各乡镇各村屯</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50</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“八桂科普大行动”宣传活动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5-9月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融安县科协</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融安县长安广场、各乡镇</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51</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毛木耳种植技术培训</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4月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融水县科协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红水乡</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52</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土鸡养殖技术培训</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4月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融水县科协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红水乡</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53</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禾花鲤鱼养殖及黑糯米种植技术培训</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8月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融水县科协</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安太乡</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54</w:t>
            </w:r>
          </w:p>
        </w:tc>
        <w:tc>
          <w:tcPr>
            <w:tcW w:w="4309"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桑芽菜种植技术培训</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6月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融水县科协</w:t>
            </w:r>
          </w:p>
        </w:tc>
        <w:tc>
          <w:tcPr>
            <w:tcW w:w="2298"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同练乡</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55</w:t>
            </w:r>
          </w:p>
        </w:tc>
        <w:tc>
          <w:tcPr>
            <w:tcW w:w="4309"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sz w:val="24"/>
                <w:szCs w:val="24"/>
              </w:rPr>
              <w:t>黑木耳种植技术培训</w:t>
            </w:r>
          </w:p>
        </w:tc>
        <w:tc>
          <w:tcPr>
            <w:tcW w:w="1320" w:type="dxa"/>
            <w:vAlign w:val="center"/>
          </w:tcPr>
          <w:p w:rsidR="00E766FF" w:rsidRDefault="00C27B6D">
            <w:pPr>
              <w:jc w:val="center"/>
              <w:rPr>
                <w:rFonts w:asciiTheme="minorEastAsia" w:hAnsiTheme="minorEastAsia" w:cstheme="minorEastAsia"/>
                <w:b/>
                <w:sz w:val="24"/>
                <w:szCs w:val="24"/>
              </w:rPr>
            </w:pPr>
            <w:r>
              <w:rPr>
                <w:rFonts w:asciiTheme="minorEastAsia" w:hAnsiTheme="minorEastAsia" w:cstheme="minorEastAsia" w:hint="eastAsia"/>
                <w:bCs/>
                <w:sz w:val="24"/>
                <w:szCs w:val="24"/>
              </w:rPr>
              <w:t>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融水县科协</w:t>
            </w:r>
          </w:p>
        </w:tc>
        <w:tc>
          <w:tcPr>
            <w:tcW w:w="2298"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良寨乡</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56</w:t>
            </w:r>
          </w:p>
        </w:tc>
        <w:tc>
          <w:tcPr>
            <w:tcW w:w="4309"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sz w:val="24"/>
                <w:szCs w:val="24"/>
              </w:rPr>
              <w:t>蓝莓种植技术培训</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7月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融水县科协</w:t>
            </w:r>
          </w:p>
        </w:tc>
        <w:tc>
          <w:tcPr>
            <w:tcW w:w="2298"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白云乡</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57</w:t>
            </w:r>
          </w:p>
        </w:tc>
        <w:tc>
          <w:tcPr>
            <w:tcW w:w="4309"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sz w:val="24"/>
                <w:szCs w:val="24"/>
              </w:rPr>
              <w:t>茶叶种植技术培训</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融水县科协</w:t>
            </w:r>
          </w:p>
        </w:tc>
        <w:tc>
          <w:tcPr>
            <w:tcW w:w="2298"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融水镇、安太乡</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58</w:t>
            </w:r>
          </w:p>
        </w:tc>
        <w:tc>
          <w:tcPr>
            <w:tcW w:w="4309"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sz w:val="24"/>
                <w:szCs w:val="24"/>
              </w:rPr>
              <w:t>蜜蜂养殖技术培训</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融水县科协</w:t>
            </w:r>
          </w:p>
        </w:tc>
        <w:tc>
          <w:tcPr>
            <w:tcW w:w="2298"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融水镇</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59</w:t>
            </w:r>
          </w:p>
        </w:tc>
        <w:tc>
          <w:tcPr>
            <w:tcW w:w="4309" w:type="dxa"/>
            <w:vAlign w:val="center"/>
          </w:tcPr>
          <w:p w:rsidR="00E766FF" w:rsidRDefault="00C27B6D">
            <w:pPr>
              <w:spacing w:line="280" w:lineRule="exact"/>
              <w:jc w:val="left"/>
              <w:rPr>
                <w:rFonts w:asciiTheme="minorEastAsia" w:hAnsiTheme="minorEastAsia" w:cstheme="minorEastAsia"/>
                <w:color w:val="000000"/>
                <w:sz w:val="24"/>
                <w:szCs w:val="24"/>
              </w:rPr>
            </w:pPr>
            <w:r>
              <w:rPr>
                <w:rFonts w:asciiTheme="minorEastAsia" w:hAnsiTheme="minorEastAsia" w:cstheme="minorEastAsia" w:hint="eastAsia"/>
                <w:sz w:val="24"/>
                <w:szCs w:val="24"/>
              </w:rPr>
              <w:t>阵地开放活动：民族刺绣、标本制作、苗锦制作、航模制作、竹木艺制作</w:t>
            </w:r>
          </w:p>
        </w:tc>
        <w:tc>
          <w:tcPr>
            <w:tcW w:w="1320" w:type="dxa"/>
            <w:vAlign w:val="center"/>
          </w:tcPr>
          <w:p w:rsidR="00E766FF" w:rsidRDefault="00C27B6D">
            <w:pPr>
              <w:jc w:val="center"/>
              <w:rPr>
                <w:rFonts w:asciiTheme="minorEastAsia" w:hAnsiTheme="minorEastAsia" w:cstheme="minorEastAsia"/>
                <w:color w:val="000000"/>
                <w:sz w:val="24"/>
                <w:szCs w:val="24"/>
              </w:rPr>
            </w:pPr>
            <w:r>
              <w:rPr>
                <w:rFonts w:asciiTheme="minorEastAsia" w:hAnsiTheme="minorEastAsia" w:cstheme="minorEastAsia" w:hint="eastAsia"/>
                <w:sz w:val="24"/>
                <w:szCs w:val="24"/>
              </w:rPr>
              <w:t>5月</w:t>
            </w:r>
          </w:p>
        </w:tc>
        <w:tc>
          <w:tcPr>
            <w:tcW w:w="1440" w:type="dxa"/>
            <w:vAlign w:val="center"/>
          </w:tcPr>
          <w:p w:rsidR="00E766FF" w:rsidRDefault="00C27B6D">
            <w:pPr>
              <w:spacing w:line="280" w:lineRule="exact"/>
              <w:jc w:val="left"/>
              <w:rPr>
                <w:rFonts w:asciiTheme="minorEastAsia" w:hAnsiTheme="minorEastAsia" w:cstheme="minorEastAsia"/>
                <w:color w:val="000000"/>
                <w:sz w:val="24"/>
                <w:szCs w:val="24"/>
              </w:rPr>
            </w:pPr>
            <w:r>
              <w:rPr>
                <w:rFonts w:asciiTheme="minorEastAsia" w:hAnsiTheme="minorEastAsia" w:cstheme="minorEastAsia" w:hint="eastAsia"/>
                <w:sz w:val="24"/>
                <w:szCs w:val="24"/>
              </w:rPr>
              <w:t>融水县青少年活动中心</w:t>
            </w:r>
          </w:p>
        </w:tc>
        <w:tc>
          <w:tcPr>
            <w:tcW w:w="2298"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sz w:val="24"/>
                <w:szCs w:val="24"/>
              </w:rPr>
              <w:t>活动中心</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60</w:t>
            </w:r>
          </w:p>
        </w:tc>
        <w:tc>
          <w:tcPr>
            <w:tcW w:w="4309"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sz w:val="24"/>
                <w:szCs w:val="24"/>
              </w:rPr>
              <w:t>融水县小学生科幻画比赛</w:t>
            </w:r>
          </w:p>
        </w:tc>
        <w:tc>
          <w:tcPr>
            <w:tcW w:w="1320" w:type="dxa"/>
            <w:vAlign w:val="center"/>
          </w:tcPr>
          <w:p w:rsidR="00E766FF" w:rsidRDefault="00C27B6D">
            <w:pPr>
              <w:jc w:val="center"/>
              <w:rPr>
                <w:rFonts w:asciiTheme="minorEastAsia" w:hAnsiTheme="minorEastAsia" w:cstheme="minorEastAsia"/>
                <w:color w:val="000000"/>
                <w:sz w:val="24"/>
                <w:szCs w:val="24"/>
              </w:rPr>
            </w:pPr>
            <w:r>
              <w:rPr>
                <w:rFonts w:asciiTheme="minorEastAsia" w:hAnsiTheme="minorEastAsia" w:cstheme="minorEastAsia" w:hint="eastAsia"/>
                <w:sz w:val="24"/>
                <w:szCs w:val="24"/>
              </w:rPr>
              <w:t>6月</w:t>
            </w:r>
          </w:p>
        </w:tc>
        <w:tc>
          <w:tcPr>
            <w:tcW w:w="1440"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sz w:val="24"/>
                <w:szCs w:val="24"/>
              </w:rPr>
              <w:t>融水县青少年活动中心</w:t>
            </w:r>
          </w:p>
        </w:tc>
        <w:tc>
          <w:tcPr>
            <w:tcW w:w="2298"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sz w:val="24"/>
                <w:szCs w:val="24"/>
              </w:rPr>
              <w:t>活动中心</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61</w:t>
            </w:r>
          </w:p>
        </w:tc>
        <w:tc>
          <w:tcPr>
            <w:tcW w:w="4309" w:type="dxa"/>
            <w:vAlign w:val="center"/>
          </w:tcPr>
          <w:p w:rsidR="00E766FF" w:rsidRDefault="00C27B6D">
            <w:pPr>
              <w:rPr>
                <w:rFonts w:asciiTheme="minorEastAsia" w:hAnsiTheme="minorEastAsia" w:cstheme="minorEastAsia"/>
                <w:bCs/>
                <w:color w:val="000000"/>
                <w:sz w:val="24"/>
                <w:szCs w:val="24"/>
              </w:rPr>
            </w:pPr>
            <w:r>
              <w:rPr>
                <w:rFonts w:asciiTheme="minorEastAsia" w:hAnsiTheme="minorEastAsia" w:cstheme="minorEastAsia" w:hint="eastAsia"/>
                <w:sz w:val="24"/>
                <w:szCs w:val="24"/>
              </w:rPr>
              <w:t>科技文化进校园活动</w:t>
            </w:r>
          </w:p>
        </w:tc>
        <w:tc>
          <w:tcPr>
            <w:tcW w:w="1320" w:type="dxa"/>
            <w:vAlign w:val="center"/>
          </w:tcPr>
          <w:p w:rsidR="00E766FF" w:rsidRDefault="00C27B6D">
            <w:pPr>
              <w:jc w:val="center"/>
              <w:rPr>
                <w:rFonts w:asciiTheme="minorEastAsia" w:hAnsiTheme="minorEastAsia" w:cstheme="minorEastAsia"/>
                <w:bCs/>
                <w:color w:val="000000"/>
                <w:sz w:val="24"/>
                <w:szCs w:val="24"/>
              </w:rPr>
            </w:pPr>
            <w:r>
              <w:rPr>
                <w:rFonts w:asciiTheme="minorEastAsia" w:hAnsiTheme="minorEastAsia" w:cstheme="minorEastAsia" w:hint="eastAsia"/>
                <w:bCs/>
                <w:color w:val="000000"/>
                <w:sz w:val="24"/>
                <w:szCs w:val="24"/>
              </w:rPr>
              <w:t>9月</w:t>
            </w:r>
          </w:p>
        </w:tc>
        <w:tc>
          <w:tcPr>
            <w:tcW w:w="1440" w:type="dxa"/>
            <w:vAlign w:val="center"/>
          </w:tcPr>
          <w:p w:rsidR="00E766FF" w:rsidRDefault="00C27B6D">
            <w:pPr>
              <w:rPr>
                <w:rFonts w:asciiTheme="minorEastAsia" w:hAnsiTheme="minorEastAsia" w:cstheme="minorEastAsia"/>
                <w:bCs/>
                <w:color w:val="000000"/>
                <w:sz w:val="24"/>
                <w:szCs w:val="24"/>
              </w:rPr>
            </w:pPr>
            <w:r>
              <w:rPr>
                <w:rFonts w:asciiTheme="minorEastAsia" w:hAnsiTheme="minorEastAsia" w:cstheme="minorEastAsia" w:hint="eastAsia"/>
                <w:sz w:val="24"/>
                <w:szCs w:val="24"/>
              </w:rPr>
              <w:t>融水县青少年活动中心</w:t>
            </w:r>
          </w:p>
        </w:tc>
        <w:tc>
          <w:tcPr>
            <w:tcW w:w="2298" w:type="dxa"/>
            <w:vAlign w:val="center"/>
          </w:tcPr>
          <w:p w:rsidR="00E766FF" w:rsidRDefault="00C27B6D">
            <w:pPr>
              <w:rPr>
                <w:rFonts w:asciiTheme="minorEastAsia" w:hAnsiTheme="minorEastAsia" w:cstheme="minorEastAsia"/>
                <w:bCs/>
                <w:color w:val="000000"/>
                <w:sz w:val="24"/>
                <w:szCs w:val="24"/>
              </w:rPr>
            </w:pPr>
            <w:r>
              <w:rPr>
                <w:rFonts w:asciiTheme="minorEastAsia" w:hAnsiTheme="minorEastAsia" w:cstheme="minorEastAsia" w:hint="eastAsia"/>
                <w:bCs/>
                <w:color w:val="000000"/>
                <w:sz w:val="24"/>
                <w:szCs w:val="24"/>
              </w:rPr>
              <w:t>待定</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62</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我们的节日·清明 公众号科普</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4月5日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63</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“防疫有我，爱卫同行”爱国卫生月活动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4月17日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白莲洞博物馆园区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64</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柳州白莲洞洞穴科学博物馆电子宣传册</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4月30日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65</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“五一”假期博物馆免费开放活动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5月1日-</w:t>
            </w:r>
          </w:p>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5月5日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柳州白莲洞洞穴科学博物馆</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lastRenderedPageBreak/>
              <w:t>66</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“五一”假期线下科普调查</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5月1日-</w:t>
            </w:r>
          </w:p>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5月5日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柳州白莲洞洞穴科学博物馆</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67</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“5.18”国际博物馆日与“文化与自然遗产日”宣传活动——创意“扭一扭”社教作品展</w:t>
            </w:r>
          </w:p>
        </w:tc>
        <w:tc>
          <w:tcPr>
            <w:tcW w:w="1320" w:type="dxa"/>
            <w:vAlign w:val="center"/>
          </w:tcPr>
          <w:p w:rsidR="00E766FF" w:rsidRDefault="00C27B6D">
            <w:pPr>
              <w:spacing w:line="30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5月16日-6月14日</w:t>
            </w:r>
          </w:p>
        </w:tc>
        <w:tc>
          <w:tcPr>
            <w:tcW w:w="1440" w:type="dxa"/>
            <w:vAlign w:val="center"/>
          </w:tcPr>
          <w:p w:rsidR="00E766FF" w:rsidRDefault="00C27B6D">
            <w:pPr>
              <w:spacing w:line="30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30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柳州白莲洞洞穴科学博物馆</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68</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“5.18”国际博物馆日与“文化与自然遗产日”宣传活动——“我眼中的……”博物馆研学活动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5月18日-5月31日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柳州白莲洞洞穴科学博物馆</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69</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二十四节气之小满 公众号科普</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5月20日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70</w:t>
            </w:r>
          </w:p>
        </w:tc>
        <w:tc>
          <w:tcPr>
            <w:tcW w:w="4309"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sz w:val="24"/>
                <w:szCs w:val="24"/>
              </w:rPr>
              <w:t>二十四节气之芒种 公众号科普</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6月5日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280" w:lineRule="exact"/>
              <w:jc w:val="left"/>
              <w:rPr>
                <w:rFonts w:asciiTheme="minorEastAsia" w:hAnsiTheme="minorEastAsia" w:cstheme="minorEastAsia"/>
                <w:b/>
                <w:sz w:val="24"/>
                <w:szCs w:val="24"/>
              </w:rPr>
            </w:pPr>
            <w:r>
              <w:rPr>
                <w:rFonts w:asciiTheme="minorEastAsia" w:hAnsiTheme="minorEastAsia" w:cstheme="minorEastAsia" w:hint="eastAsia"/>
                <w:sz w:val="24"/>
                <w:szCs w:val="24"/>
              </w:rPr>
              <w:t>白莲洞洞穴科学博物馆公众号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71</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二十四节气之夏至 公众号科普</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6月21日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280" w:lineRule="exact"/>
              <w:jc w:val="left"/>
              <w:rPr>
                <w:rFonts w:asciiTheme="minorEastAsia" w:hAnsiTheme="minorEastAsia" w:cstheme="minorEastAsia"/>
                <w:b/>
                <w:sz w:val="24"/>
                <w:szCs w:val="24"/>
              </w:rPr>
            </w:pPr>
            <w:r>
              <w:rPr>
                <w:rFonts w:asciiTheme="minorEastAsia" w:hAnsiTheme="minorEastAsia" w:cstheme="minorEastAsia" w:hint="eastAsia"/>
                <w:sz w:val="24"/>
                <w:szCs w:val="24"/>
              </w:rPr>
              <w:t>白莲洞洞穴科学博物馆公众号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72</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我们的节日·端午 公众号科普</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6月25日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73</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暑期线上科普活动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7月-8月</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74</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二十四节气之小暑 公众号科普</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7月6日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75</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二十四节气之大暑 公众号科普</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7月22日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76</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二十四节气之立秋 公众号科普</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8月7日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77</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二十四节气之处暑 公众号科普</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8月22日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78</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我们的节日·七夕 公众号科普</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8月25日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79</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二十四节气之白露 公众号科普</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9月7日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80</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二十四节气之秋分 公众号科普</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9月22日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白莲洞洞穴科学博物馆公众号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81</w:t>
            </w:r>
          </w:p>
        </w:tc>
        <w:tc>
          <w:tcPr>
            <w:tcW w:w="4309" w:type="dxa"/>
            <w:vAlign w:val="center"/>
          </w:tcPr>
          <w:p w:rsidR="00E766FF" w:rsidRDefault="00C27B6D">
            <w:pPr>
              <w:spacing w:line="280" w:lineRule="exact"/>
              <w:ind w:rightChars="-94" w:right="-197"/>
              <w:jc w:val="left"/>
              <w:rPr>
                <w:rFonts w:asciiTheme="minorEastAsia" w:hAnsiTheme="minorEastAsia" w:cstheme="minorEastAsia"/>
                <w:bCs/>
                <w:sz w:val="24"/>
                <w:szCs w:val="24"/>
              </w:rPr>
            </w:pPr>
            <w:r>
              <w:rPr>
                <w:rFonts w:asciiTheme="minorEastAsia" w:hAnsiTheme="minorEastAsia" w:cstheme="minorEastAsia" w:hint="eastAsia"/>
                <w:sz w:val="24"/>
                <w:szCs w:val="24"/>
              </w:rPr>
              <w:t>广西博物馆“十佳研学课程”“案例评选活动</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5月8日-5月16日</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柳州博物馆</w:t>
            </w:r>
          </w:p>
        </w:tc>
        <w:tc>
          <w:tcPr>
            <w:tcW w:w="2298"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广西博物馆协会</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82</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“5·18国际博物馆日”文旅融合主题研学讲座</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5月16日上午9：00</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柳州博物馆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柳州博物馆三楼学术报告厅</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83</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2020年广西社会科学普及活动周暨柳州科普活动周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5月18日-24日</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柳州博物馆</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鱼峰区龙擎苑社区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84</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“我们的节日”系列互动体验（儿童节、端午节、七夕节等）</w:t>
            </w:r>
          </w:p>
        </w:tc>
        <w:tc>
          <w:tcPr>
            <w:tcW w:w="1320" w:type="dxa"/>
            <w:vAlign w:val="center"/>
          </w:tcPr>
          <w:p w:rsidR="00E766FF" w:rsidRDefault="00C27B6D">
            <w:pPr>
              <w:spacing w:line="28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6月1日、25日、8月25日</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柳州博物馆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柳州博物馆一楼中庭互动区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85</w:t>
            </w:r>
          </w:p>
        </w:tc>
        <w:tc>
          <w:tcPr>
            <w:tcW w:w="4309" w:type="dxa"/>
            <w:vAlign w:val="center"/>
          </w:tcPr>
          <w:p w:rsidR="00E766FF" w:rsidRDefault="00C27B6D">
            <w:pPr>
              <w:spacing w:line="280" w:lineRule="exact"/>
              <w:ind w:rightChars="-94" w:right="-197"/>
              <w:jc w:val="left"/>
              <w:rPr>
                <w:rFonts w:asciiTheme="minorEastAsia" w:hAnsiTheme="minorEastAsia" w:cstheme="minorEastAsia"/>
                <w:sz w:val="24"/>
                <w:szCs w:val="24"/>
              </w:rPr>
            </w:pPr>
            <w:r>
              <w:rPr>
                <w:rFonts w:asciiTheme="minorEastAsia" w:hAnsiTheme="minorEastAsia" w:cstheme="minorEastAsia" w:hint="eastAsia"/>
                <w:sz w:val="24"/>
                <w:szCs w:val="24"/>
              </w:rPr>
              <w:t>第九届“小小讲解员”培训班暨暑期活</w:t>
            </w:r>
          </w:p>
          <w:p w:rsidR="00E766FF" w:rsidRDefault="00C27B6D">
            <w:pPr>
              <w:spacing w:line="280" w:lineRule="exact"/>
              <w:ind w:rightChars="-94" w:right="-197"/>
              <w:jc w:val="left"/>
              <w:rPr>
                <w:rFonts w:asciiTheme="minorEastAsia" w:hAnsiTheme="minorEastAsia" w:cstheme="minorEastAsia"/>
                <w:sz w:val="24"/>
                <w:szCs w:val="24"/>
              </w:rPr>
            </w:pPr>
            <w:r>
              <w:rPr>
                <w:rFonts w:asciiTheme="minorEastAsia" w:hAnsiTheme="minorEastAsia" w:cstheme="minorEastAsia" w:hint="eastAsia"/>
                <w:sz w:val="24"/>
                <w:szCs w:val="24"/>
              </w:rPr>
              <w:t>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待定</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柳州博物馆</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柳州博物馆</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86</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“博物馆进校园”系列趣味课堂</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待定</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柳州博物馆</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柳州市各小学校园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87</w:t>
            </w:r>
          </w:p>
        </w:tc>
        <w:tc>
          <w:tcPr>
            <w:tcW w:w="4309" w:type="dxa"/>
            <w:vAlign w:val="center"/>
          </w:tcPr>
          <w:p w:rsidR="00E766FF" w:rsidRDefault="00C27B6D">
            <w:pPr>
              <w:widowControl/>
              <w:jc w:val="left"/>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rPr>
              <w:t>生命的开始·绿豆发芽实验</w:t>
            </w:r>
          </w:p>
        </w:tc>
        <w:tc>
          <w:tcPr>
            <w:tcW w:w="1320" w:type="dxa"/>
            <w:vAlign w:val="center"/>
          </w:tcPr>
          <w:p w:rsidR="00E766FF" w:rsidRDefault="00C27B6D">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rPr>
              <w:t>5-9月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都乐公园</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都乐公园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lastRenderedPageBreak/>
              <w:t>88</w:t>
            </w:r>
          </w:p>
        </w:tc>
        <w:tc>
          <w:tcPr>
            <w:tcW w:w="4309" w:type="dxa"/>
            <w:vAlign w:val="center"/>
          </w:tcPr>
          <w:p w:rsidR="00E766FF" w:rsidRDefault="00C27B6D">
            <w:pPr>
              <w:widowControl/>
              <w:jc w:val="left"/>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rPr>
              <w:t>认识孑遗植物·保护濒危物种</w:t>
            </w:r>
          </w:p>
        </w:tc>
        <w:tc>
          <w:tcPr>
            <w:tcW w:w="1320" w:type="dxa"/>
            <w:vAlign w:val="center"/>
          </w:tcPr>
          <w:p w:rsidR="00E766FF" w:rsidRDefault="00C27B6D">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rPr>
              <w:t>5-9月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都乐公园</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都乐公园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89</w:t>
            </w:r>
          </w:p>
        </w:tc>
        <w:tc>
          <w:tcPr>
            <w:tcW w:w="4309" w:type="dxa"/>
            <w:vAlign w:val="center"/>
          </w:tcPr>
          <w:p w:rsidR="00E766FF" w:rsidRDefault="00C27B6D">
            <w:pPr>
              <w:widowControl/>
              <w:jc w:val="left"/>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rPr>
              <w:t>端午节·制香包</w:t>
            </w:r>
          </w:p>
        </w:tc>
        <w:tc>
          <w:tcPr>
            <w:tcW w:w="1320" w:type="dxa"/>
            <w:vAlign w:val="center"/>
          </w:tcPr>
          <w:p w:rsidR="00E766FF" w:rsidRDefault="00C27B6D">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rPr>
              <w:t>6月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都乐公园</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都乐公园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90</w:t>
            </w:r>
          </w:p>
        </w:tc>
        <w:tc>
          <w:tcPr>
            <w:tcW w:w="4309" w:type="dxa"/>
            <w:vAlign w:val="center"/>
          </w:tcPr>
          <w:p w:rsidR="00E766FF" w:rsidRDefault="00C27B6D">
            <w:pPr>
              <w:widowControl/>
              <w:jc w:val="left"/>
              <w:textAlignment w:val="center"/>
              <w:rPr>
                <w:rFonts w:asciiTheme="minorEastAsia" w:hAnsiTheme="minorEastAsia" w:cstheme="minorEastAsia"/>
                <w:b/>
                <w:sz w:val="24"/>
                <w:szCs w:val="24"/>
              </w:rPr>
            </w:pPr>
            <w:r>
              <w:rPr>
                <w:rFonts w:asciiTheme="minorEastAsia" w:hAnsiTheme="minorEastAsia" w:cstheme="minorEastAsia" w:hint="eastAsia"/>
                <w:kern w:val="0"/>
                <w:sz w:val="24"/>
                <w:szCs w:val="24"/>
              </w:rPr>
              <w:t>节日·鲜花·花语</w:t>
            </w:r>
          </w:p>
        </w:tc>
        <w:tc>
          <w:tcPr>
            <w:tcW w:w="1320" w:type="dxa"/>
            <w:vAlign w:val="center"/>
          </w:tcPr>
          <w:p w:rsidR="00E766FF" w:rsidRDefault="00C27B6D">
            <w:pPr>
              <w:widowControl/>
              <w:jc w:val="center"/>
              <w:textAlignment w:val="center"/>
              <w:rPr>
                <w:rFonts w:asciiTheme="minorEastAsia" w:hAnsiTheme="minorEastAsia" w:cstheme="minorEastAsia"/>
                <w:b/>
                <w:sz w:val="24"/>
                <w:szCs w:val="24"/>
              </w:rPr>
            </w:pPr>
            <w:r>
              <w:rPr>
                <w:rFonts w:asciiTheme="minorEastAsia" w:hAnsiTheme="minorEastAsia" w:cstheme="minorEastAsia" w:hint="eastAsia"/>
                <w:kern w:val="0"/>
                <w:sz w:val="24"/>
                <w:szCs w:val="24"/>
              </w:rPr>
              <w:t>9月</w:t>
            </w:r>
          </w:p>
        </w:tc>
        <w:tc>
          <w:tcPr>
            <w:tcW w:w="1440"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sz w:val="24"/>
                <w:szCs w:val="24"/>
              </w:rPr>
              <w:t>都乐公园</w:t>
            </w:r>
          </w:p>
        </w:tc>
        <w:tc>
          <w:tcPr>
            <w:tcW w:w="2298"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sz w:val="24"/>
                <w:szCs w:val="24"/>
              </w:rPr>
              <w:t>都乐公园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91</w:t>
            </w:r>
          </w:p>
        </w:tc>
        <w:tc>
          <w:tcPr>
            <w:tcW w:w="4309" w:type="dxa"/>
            <w:vAlign w:val="center"/>
          </w:tcPr>
          <w:p w:rsidR="00E766FF" w:rsidRDefault="00C27B6D">
            <w:pPr>
              <w:widowControl/>
              <w:jc w:val="left"/>
              <w:textAlignment w:val="center"/>
              <w:rPr>
                <w:rFonts w:asciiTheme="minorEastAsia" w:hAnsiTheme="minorEastAsia" w:cstheme="minorEastAsia"/>
                <w:b/>
                <w:sz w:val="24"/>
                <w:szCs w:val="24"/>
              </w:rPr>
            </w:pPr>
            <w:r>
              <w:rPr>
                <w:rFonts w:asciiTheme="minorEastAsia" w:hAnsiTheme="minorEastAsia" w:cstheme="minorEastAsia" w:hint="eastAsia"/>
                <w:kern w:val="0"/>
                <w:sz w:val="24"/>
                <w:szCs w:val="24"/>
              </w:rPr>
              <w:t>认识校园植物</w:t>
            </w:r>
          </w:p>
        </w:tc>
        <w:tc>
          <w:tcPr>
            <w:tcW w:w="1320" w:type="dxa"/>
            <w:vAlign w:val="center"/>
          </w:tcPr>
          <w:p w:rsidR="00E766FF" w:rsidRDefault="00C27B6D">
            <w:pPr>
              <w:widowControl/>
              <w:jc w:val="center"/>
              <w:textAlignment w:val="center"/>
              <w:rPr>
                <w:rFonts w:asciiTheme="minorEastAsia" w:hAnsiTheme="minorEastAsia" w:cstheme="minorEastAsia"/>
                <w:bCs/>
                <w:sz w:val="24"/>
                <w:szCs w:val="24"/>
              </w:rPr>
            </w:pPr>
            <w:r>
              <w:rPr>
                <w:rFonts w:asciiTheme="minorEastAsia" w:hAnsiTheme="minorEastAsia" w:cstheme="minorEastAsia" w:hint="eastAsia"/>
                <w:kern w:val="0"/>
                <w:sz w:val="24"/>
                <w:szCs w:val="24"/>
              </w:rPr>
              <w:t>5-9月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都乐公园</w:t>
            </w:r>
          </w:p>
        </w:tc>
        <w:tc>
          <w:tcPr>
            <w:tcW w:w="2298"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都乐公园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92</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5.18国际博物馆馆日系列活动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5月18日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柳州工业博物馆</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柳州工业博物馆</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93</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6.1柳州工业博物馆“科普云阅读”线上活动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6月1日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柳州工业博物馆</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柳州工业博物馆</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94</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柳州工业博物馆“科普下乡小课堂”</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7月15日</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柳州工业博物馆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融水县杆洞乡尧告村小学</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95</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柳州市“全国低碳日”主题宣传活动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6月</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公共机构节能展示科普教育基地</w:t>
            </w:r>
          </w:p>
        </w:tc>
        <w:tc>
          <w:tcPr>
            <w:tcW w:w="2298"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sz w:val="24"/>
                <w:szCs w:val="24"/>
              </w:rPr>
              <w:t>待定</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96</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bCs/>
                <w:sz w:val="24"/>
                <w:szCs w:val="24"/>
              </w:rPr>
              <w:t>线上VR全景导览服务</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5月18日</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军事博物园</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军事博物园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97</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推出户外展品扫码讲解</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5月18日</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军事博物园</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军事博物园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98</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推出志愿者讲堂线上课程</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5月18日</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军事博物园</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军事博物园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99</w:t>
            </w:r>
          </w:p>
        </w:tc>
        <w:tc>
          <w:tcPr>
            <w:tcW w:w="4309"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模型坦克对战体验</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5月19日</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军事博物园</w:t>
            </w:r>
          </w:p>
        </w:tc>
        <w:tc>
          <w:tcPr>
            <w:tcW w:w="2298"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市人民广场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100</w:t>
            </w:r>
          </w:p>
        </w:tc>
        <w:tc>
          <w:tcPr>
            <w:tcW w:w="4309"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军博园及社教活动推介</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5月19日</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军事博物园</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bCs/>
                <w:sz w:val="24"/>
                <w:szCs w:val="24"/>
              </w:rPr>
              <w:t>市人民广场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101</w:t>
            </w:r>
          </w:p>
        </w:tc>
        <w:tc>
          <w:tcPr>
            <w:tcW w:w="4309"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迎端午-制作香囊体验(网络线上)</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6月23日</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军事博物园</w:t>
            </w:r>
          </w:p>
        </w:tc>
        <w:tc>
          <w:tcPr>
            <w:tcW w:w="2298"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军事博物园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102</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2020龙潭公园“以书会友 遇见更好的自己”科普云活动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4月16日-30日</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龙潭公园</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龙潭公园科普群</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103</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2020年广西科学普及活动柳州活动周启动仪式</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5月18日</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龙潭公园</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鱼峰区</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104</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2020年龙潭公园侗族木构建筑科普云活动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6月10日</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龙潭公园</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龙潭公园科普群</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105</w:t>
            </w:r>
          </w:p>
        </w:tc>
        <w:tc>
          <w:tcPr>
            <w:tcW w:w="4309" w:type="dxa"/>
            <w:vAlign w:val="center"/>
          </w:tcPr>
          <w:p w:rsidR="00E766FF" w:rsidRDefault="00C27B6D">
            <w:pPr>
              <w:spacing w:line="280" w:lineRule="exact"/>
              <w:jc w:val="left"/>
              <w:rPr>
                <w:rFonts w:asciiTheme="minorEastAsia" w:hAnsiTheme="minorEastAsia" w:cstheme="minorEastAsia"/>
                <w:bCs/>
                <w:sz w:val="24"/>
                <w:szCs w:val="24"/>
              </w:rPr>
            </w:pPr>
            <w:r>
              <w:rPr>
                <w:rFonts w:asciiTheme="minorEastAsia" w:hAnsiTheme="minorEastAsia" w:cstheme="minorEastAsia" w:hint="eastAsia"/>
                <w:bCs/>
                <w:sz w:val="24"/>
                <w:szCs w:val="24"/>
              </w:rPr>
              <w:t>2020年龙潭公园志愿者垃圾分类科普培训</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8月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龙潭公园</w:t>
            </w:r>
          </w:p>
        </w:tc>
        <w:tc>
          <w:tcPr>
            <w:tcW w:w="2298"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龙潭公园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106</w:t>
            </w:r>
          </w:p>
        </w:tc>
        <w:tc>
          <w:tcPr>
            <w:tcW w:w="4309"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2020年龙潭公园园林文化科普活动</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9月</w:t>
            </w:r>
          </w:p>
        </w:tc>
        <w:tc>
          <w:tcPr>
            <w:tcW w:w="1440"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sz w:val="24"/>
                <w:szCs w:val="24"/>
              </w:rPr>
              <w:t>龙潭公园</w:t>
            </w:r>
          </w:p>
        </w:tc>
        <w:tc>
          <w:tcPr>
            <w:tcW w:w="2298" w:type="dxa"/>
            <w:vAlign w:val="center"/>
          </w:tcPr>
          <w:p w:rsidR="00E766FF" w:rsidRDefault="00C27B6D">
            <w:pPr>
              <w:jc w:val="left"/>
              <w:rPr>
                <w:rFonts w:asciiTheme="minorEastAsia" w:hAnsiTheme="minorEastAsia" w:cstheme="minorEastAsia"/>
                <w:b/>
                <w:sz w:val="24"/>
                <w:szCs w:val="24"/>
              </w:rPr>
            </w:pPr>
            <w:r>
              <w:rPr>
                <w:rFonts w:asciiTheme="minorEastAsia" w:hAnsiTheme="minorEastAsia" w:cstheme="minorEastAsia" w:hint="eastAsia"/>
                <w:bCs/>
                <w:sz w:val="24"/>
                <w:szCs w:val="24"/>
              </w:rPr>
              <w:t>龙潭公园内</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107</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“防灾小卫士”大赛</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市气象局</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线上活动</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108</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“防汛宣传季”</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5-7月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市气象局</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线上活动</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109</w:t>
            </w:r>
          </w:p>
        </w:tc>
        <w:tc>
          <w:tcPr>
            <w:tcW w:w="4309"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“防范中小学生溺水”科普基地专题开放</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7-9月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市气象局</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市气象局</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110</w:t>
            </w:r>
          </w:p>
        </w:tc>
        <w:tc>
          <w:tcPr>
            <w:tcW w:w="4309" w:type="dxa"/>
            <w:vAlign w:val="center"/>
          </w:tcPr>
          <w:p w:rsidR="00E766FF" w:rsidRDefault="00C27B6D">
            <w:pPr>
              <w:widowControl/>
              <w:spacing w:line="280" w:lineRule="exact"/>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“赏石小书屋”赏石科普书籍免费阅读活动</w:t>
            </w:r>
          </w:p>
        </w:tc>
        <w:tc>
          <w:tcPr>
            <w:tcW w:w="1320" w:type="dxa"/>
            <w:vAlign w:val="center"/>
          </w:tcPr>
          <w:p w:rsidR="00E766FF" w:rsidRDefault="00C27B6D">
            <w:pPr>
              <w:widowControl/>
              <w:jc w:val="center"/>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1月-12月</w:t>
            </w:r>
          </w:p>
        </w:tc>
        <w:tc>
          <w:tcPr>
            <w:tcW w:w="1440" w:type="dxa"/>
            <w:vAlign w:val="center"/>
          </w:tcPr>
          <w:p w:rsidR="00E766FF" w:rsidRDefault="00C27B6D">
            <w:pPr>
              <w:widowControl/>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柳州奇石馆</w:t>
            </w:r>
          </w:p>
        </w:tc>
        <w:tc>
          <w:tcPr>
            <w:tcW w:w="2298" w:type="dxa"/>
            <w:vAlign w:val="center"/>
          </w:tcPr>
          <w:p w:rsidR="00E766FF" w:rsidRDefault="00C27B6D">
            <w:pPr>
              <w:widowControl/>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马鹿山奇石博览园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111</w:t>
            </w:r>
          </w:p>
        </w:tc>
        <w:tc>
          <w:tcPr>
            <w:tcW w:w="4309" w:type="dxa"/>
            <w:vAlign w:val="center"/>
          </w:tcPr>
          <w:p w:rsidR="00E766FF" w:rsidRDefault="00C27B6D">
            <w:pPr>
              <w:widowControl/>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园区内抗击新冠病毒感染科普宣传</w:t>
            </w:r>
          </w:p>
        </w:tc>
        <w:tc>
          <w:tcPr>
            <w:tcW w:w="1320" w:type="dxa"/>
            <w:vAlign w:val="center"/>
          </w:tcPr>
          <w:p w:rsidR="00E766FF" w:rsidRDefault="00C27B6D">
            <w:pPr>
              <w:widowControl/>
              <w:jc w:val="center"/>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2-5月</w:t>
            </w:r>
          </w:p>
        </w:tc>
        <w:tc>
          <w:tcPr>
            <w:tcW w:w="1440" w:type="dxa"/>
            <w:vAlign w:val="center"/>
          </w:tcPr>
          <w:p w:rsidR="00E766FF" w:rsidRDefault="00C27B6D">
            <w:pPr>
              <w:widowControl/>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柳州奇石馆</w:t>
            </w:r>
          </w:p>
        </w:tc>
        <w:tc>
          <w:tcPr>
            <w:tcW w:w="2298" w:type="dxa"/>
            <w:vAlign w:val="center"/>
          </w:tcPr>
          <w:p w:rsidR="00E766FF" w:rsidRDefault="00C27B6D">
            <w:pPr>
              <w:widowControl/>
              <w:spacing w:line="280" w:lineRule="exact"/>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马鹿山奇石博览园、箭盘山奇石园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112</w:t>
            </w:r>
          </w:p>
        </w:tc>
        <w:tc>
          <w:tcPr>
            <w:tcW w:w="4309" w:type="dxa"/>
            <w:vAlign w:val="center"/>
          </w:tcPr>
          <w:p w:rsidR="00E766FF" w:rsidRDefault="00C27B6D">
            <w:pPr>
              <w:widowControl/>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柳州奇石馆“赏石文化研学之旅”活动</w:t>
            </w:r>
          </w:p>
        </w:tc>
        <w:tc>
          <w:tcPr>
            <w:tcW w:w="1320" w:type="dxa"/>
            <w:vAlign w:val="center"/>
          </w:tcPr>
          <w:p w:rsidR="00E766FF" w:rsidRDefault="00C27B6D">
            <w:pPr>
              <w:widowControl/>
              <w:jc w:val="center"/>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5月-9月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kern w:val="0"/>
                <w:sz w:val="24"/>
                <w:szCs w:val="24"/>
              </w:rPr>
              <w:t>柳州奇石馆</w:t>
            </w:r>
          </w:p>
        </w:tc>
        <w:tc>
          <w:tcPr>
            <w:tcW w:w="2298"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kern w:val="0"/>
                <w:sz w:val="24"/>
                <w:szCs w:val="24"/>
              </w:rPr>
              <w:t>马鹿山奇石博览园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113</w:t>
            </w:r>
          </w:p>
        </w:tc>
        <w:tc>
          <w:tcPr>
            <w:tcW w:w="4309" w:type="dxa"/>
            <w:vAlign w:val="center"/>
          </w:tcPr>
          <w:p w:rsidR="00E766FF" w:rsidRDefault="00C27B6D">
            <w:pPr>
              <w:widowControl/>
              <w:spacing w:line="300" w:lineRule="exact"/>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《柳州奇石馆》微信平台线上游览及线上科普</w:t>
            </w:r>
          </w:p>
        </w:tc>
        <w:tc>
          <w:tcPr>
            <w:tcW w:w="1320" w:type="dxa"/>
            <w:vAlign w:val="center"/>
          </w:tcPr>
          <w:p w:rsidR="00E766FF" w:rsidRDefault="00C27B6D">
            <w:pPr>
              <w:widowControl/>
              <w:jc w:val="center"/>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2月-9月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kern w:val="0"/>
                <w:sz w:val="24"/>
                <w:szCs w:val="24"/>
              </w:rPr>
              <w:t>柳州奇石馆</w:t>
            </w:r>
          </w:p>
        </w:tc>
        <w:tc>
          <w:tcPr>
            <w:tcW w:w="2298"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kern w:val="0"/>
                <w:sz w:val="24"/>
                <w:szCs w:val="24"/>
              </w:rPr>
              <w:t>柳州奇石馆</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114</w:t>
            </w:r>
          </w:p>
        </w:tc>
        <w:tc>
          <w:tcPr>
            <w:tcW w:w="4309" w:type="dxa"/>
            <w:vAlign w:val="center"/>
          </w:tcPr>
          <w:p w:rsidR="00E766FF" w:rsidRDefault="00C27B6D">
            <w:pPr>
              <w:widowControl/>
              <w:spacing w:line="300" w:lineRule="exact"/>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2020年广西社会科技普及活动周暨柳州科普活动周启动仪式</w:t>
            </w:r>
          </w:p>
        </w:tc>
        <w:tc>
          <w:tcPr>
            <w:tcW w:w="1320" w:type="dxa"/>
            <w:vAlign w:val="center"/>
          </w:tcPr>
          <w:p w:rsidR="00E766FF" w:rsidRDefault="00C27B6D">
            <w:pPr>
              <w:widowControl/>
              <w:spacing w:line="280" w:lineRule="exact"/>
              <w:jc w:val="center"/>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5月18日-5月24日</w:t>
            </w:r>
          </w:p>
        </w:tc>
        <w:tc>
          <w:tcPr>
            <w:tcW w:w="1440" w:type="dxa"/>
            <w:vAlign w:val="center"/>
          </w:tcPr>
          <w:p w:rsidR="00E766FF" w:rsidRDefault="00C27B6D">
            <w:pPr>
              <w:widowControl/>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柳州奇石馆</w:t>
            </w:r>
          </w:p>
        </w:tc>
        <w:tc>
          <w:tcPr>
            <w:tcW w:w="2298" w:type="dxa"/>
            <w:vAlign w:val="center"/>
          </w:tcPr>
          <w:p w:rsidR="00E766FF" w:rsidRDefault="00C27B6D">
            <w:pPr>
              <w:widowControl/>
              <w:spacing w:line="280" w:lineRule="exact"/>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鱼峰区龙擎苑社区、马鹿山奇石博览园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115</w:t>
            </w:r>
          </w:p>
        </w:tc>
        <w:tc>
          <w:tcPr>
            <w:tcW w:w="4309" w:type="dxa"/>
            <w:vAlign w:val="center"/>
          </w:tcPr>
          <w:p w:rsidR="00E766FF" w:rsidRDefault="00C27B6D">
            <w:pPr>
              <w:widowControl/>
              <w:spacing w:line="300" w:lineRule="exact"/>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“感恩有您  陪伴成长”柳州奇石博览园6.1儿童节亲子活动日</w:t>
            </w:r>
          </w:p>
        </w:tc>
        <w:tc>
          <w:tcPr>
            <w:tcW w:w="1320" w:type="dxa"/>
            <w:vAlign w:val="center"/>
          </w:tcPr>
          <w:p w:rsidR="00E766FF" w:rsidRDefault="00C27B6D">
            <w:pPr>
              <w:widowControl/>
              <w:spacing w:line="280" w:lineRule="exact"/>
              <w:jc w:val="center"/>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5月30日-6月1日</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kern w:val="0"/>
                <w:sz w:val="24"/>
                <w:szCs w:val="24"/>
              </w:rPr>
              <w:t>柳州奇石馆</w:t>
            </w:r>
          </w:p>
        </w:tc>
        <w:tc>
          <w:tcPr>
            <w:tcW w:w="2298"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kern w:val="0"/>
                <w:sz w:val="24"/>
                <w:szCs w:val="24"/>
              </w:rPr>
              <w:t>马鹿山奇石博览园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lastRenderedPageBreak/>
              <w:t>116</w:t>
            </w:r>
          </w:p>
        </w:tc>
        <w:tc>
          <w:tcPr>
            <w:tcW w:w="4309" w:type="dxa"/>
            <w:vAlign w:val="center"/>
          </w:tcPr>
          <w:p w:rsidR="00E766FF" w:rsidRDefault="00C27B6D">
            <w:pPr>
              <w:widowControl/>
              <w:spacing w:line="300" w:lineRule="exact"/>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暑期“小小解说员”非遗赏石文化研学之旅培训活动</w:t>
            </w:r>
          </w:p>
        </w:tc>
        <w:tc>
          <w:tcPr>
            <w:tcW w:w="1320" w:type="dxa"/>
            <w:vAlign w:val="center"/>
          </w:tcPr>
          <w:p w:rsidR="00E766FF" w:rsidRDefault="00C27B6D">
            <w:pPr>
              <w:widowControl/>
              <w:spacing w:line="280" w:lineRule="exact"/>
              <w:jc w:val="center"/>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8月1日-8于28日</w:t>
            </w:r>
          </w:p>
        </w:tc>
        <w:tc>
          <w:tcPr>
            <w:tcW w:w="1440" w:type="dxa"/>
            <w:vAlign w:val="center"/>
          </w:tcPr>
          <w:p w:rsidR="00E766FF" w:rsidRDefault="00C27B6D">
            <w:pPr>
              <w:widowControl/>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柳州奇石馆</w:t>
            </w:r>
          </w:p>
        </w:tc>
        <w:tc>
          <w:tcPr>
            <w:tcW w:w="2298" w:type="dxa"/>
            <w:vAlign w:val="center"/>
          </w:tcPr>
          <w:p w:rsidR="00E766FF" w:rsidRDefault="00C27B6D">
            <w:pPr>
              <w:widowControl/>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马鹿山奇石博览园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117</w:t>
            </w:r>
          </w:p>
        </w:tc>
        <w:tc>
          <w:tcPr>
            <w:tcW w:w="4309" w:type="dxa"/>
            <w:vAlign w:val="center"/>
          </w:tcPr>
          <w:p w:rsidR="00E766FF" w:rsidRDefault="00C27B6D">
            <w:pPr>
              <w:widowControl/>
              <w:spacing w:line="300" w:lineRule="exact"/>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8.30</w:t>
            </w:r>
            <w:r>
              <w:rPr>
                <w:rStyle w:val="font01"/>
                <w:rFonts w:asciiTheme="minorEastAsia" w:eastAsiaTheme="minorEastAsia" w:hAnsiTheme="minorEastAsia" w:cstheme="minorEastAsia" w:hint="default"/>
                <w:bCs/>
                <w:color w:val="auto"/>
                <w:sz w:val="24"/>
                <w:szCs w:val="24"/>
              </w:rPr>
              <w:t>第九个全国赏石日柳州分会场活动</w:t>
            </w:r>
          </w:p>
        </w:tc>
        <w:tc>
          <w:tcPr>
            <w:tcW w:w="1320" w:type="dxa"/>
            <w:vAlign w:val="center"/>
          </w:tcPr>
          <w:p w:rsidR="00E766FF" w:rsidRDefault="00C27B6D">
            <w:pPr>
              <w:widowControl/>
              <w:jc w:val="center"/>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8月30日</w:t>
            </w:r>
          </w:p>
        </w:tc>
        <w:tc>
          <w:tcPr>
            <w:tcW w:w="1440" w:type="dxa"/>
            <w:vAlign w:val="center"/>
          </w:tcPr>
          <w:p w:rsidR="00E766FF" w:rsidRDefault="00C27B6D">
            <w:pPr>
              <w:widowControl/>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柳州奇石馆</w:t>
            </w:r>
          </w:p>
        </w:tc>
        <w:tc>
          <w:tcPr>
            <w:tcW w:w="2298" w:type="dxa"/>
            <w:vAlign w:val="center"/>
          </w:tcPr>
          <w:p w:rsidR="00E766FF" w:rsidRDefault="00C27B6D">
            <w:pPr>
              <w:widowControl/>
              <w:jc w:val="left"/>
              <w:textAlignment w:val="center"/>
              <w:rPr>
                <w:rFonts w:asciiTheme="minorEastAsia" w:hAnsiTheme="minorEastAsia" w:cstheme="minorEastAsia"/>
                <w:bCs/>
                <w:sz w:val="24"/>
                <w:szCs w:val="24"/>
              </w:rPr>
            </w:pPr>
            <w:r>
              <w:rPr>
                <w:rFonts w:asciiTheme="minorEastAsia" w:hAnsiTheme="minorEastAsia" w:cstheme="minorEastAsia" w:hint="eastAsia"/>
                <w:bCs/>
                <w:kern w:val="0"/>
                <w:sz w:val="24"/>
                <w:szCs w:val="24"/>
              </w:rPr>
              <w:t>马鹿山奇石博览园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118</w:t>
            </w:r>
          </w:p>
        </w:tc>
        <w:tc>
          <w:tcPr>
            <w:tcW w:w="4309" w:type="dxa"/>
            <w:vAlign w:val="center"/>
          </w:tcPr>
          <w:p w:rsidR="00E766FF" w:rsidRDefault="00C27B6D">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古籍修复技艺体验</w:t>
            </w:r>
          </w:p>
        </w:tc>
        <w:tc>
          <w:tcPr>
            <w:tcW w:w="1320" w:type="dxa"/>
            <w:vAlign w:val="center"/>
          </w:tcPr>
          <w:p w:rsidR="00E766FF" w:rsidRDefault="00C27B6D">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6月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广西科技大学图书馆</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119</w:t>
            </w:r>
          </w:p>
        </w:tc>
        <w:tc>
          <w:tcPr>
            <w:tcW w:w="4309" w:type="dxa"/>
            <w:vAlign w:val="center"/>
          </w:tcPr>
          <w:p w:rsidR="00E766FF" w:rsidRDefault="00C27B6D">
            <w:pPr>
              <w:spacing w:line="30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2020年广西社会科学普及活动周柳州活动-“颂经典 传家风”微书评有奖征集</w:t>
            </w:r>
          </w:p>
        </w:tc>
        <w:tc>
          <w:tcPr>
            <w:tcW w:w="1320" w:type="dxa"/>
            <w:vAlign w:val="center"/>
          </w:tcPr>
          <w:p w:rsidR="00E766FF" w:rsidRDefault="00C27B6D">
            <w:pPr>
              <w:spacing w:line="28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4月23日-5月16日</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Merge w:val="restart"/>
            <w:vAlign w:val="center"/>
          </w:tcPr>
          <w:p w:rsidR="00E766FF" w:rsidRDefault="00C27B6D">
            <w:pPr>
              <w:spacing w:line="280" w:lineRule="exact"/>
              <w:jc w:val="left"/>
              <w:rPr>
                <w:rFonts w:asciiTheme="minorEastAsia" w:hAnsiTheme="minorEastAsia" w:cstheme="minorEastAsia"/>
                <w:b/>
                <w:sz w:val="24"/>
                <w:szCs w:val="24"/>
              </w:rPr>
            </w:pPr>
            <w:r>
              <w:rPr>
                <w:rFonts w:asciiTheme="minorEastAsia" w:hAnsiTheme="minorEastAsia" w:cstheme="minorEastAsia" w:hint="eastAsia"/>
                <w:sz w:val="24"/>
                <w:szCs w:val="24"/>
              </w:rPr>
              <w:t>柳州市图书馆官网</w:t>
            </w:r>
            <w:hyperlink r:id="rId9" w:history="1">
              <w:r>
                <w:rPr>
                  <w:rStyle w:val="a5"/>
                  <w:rFonts w:asciiTheme="minorEastAsia" w:hAnsiTheme="minorEastAsia" w:cstheme="minorEastAsia" w:hint="eastAsia"/>
                  <w:color w:val="auto"/>
                  <w:sz w:val="24"/>
                  <w:szCs w:val="24"/>
                </w:rPr>
                <w:t>http://www.lzlib.org.cn</w:t>
              </w:r>
            </w:hyperlink>
            <w:r>
              <w:rPr>
                <w:rFonts w:asciiTheme="minorEastAsia" w:hAnsiTheme="minorEastAsia" w:cstheme="minorEastAsia" w:hint="eastAsia"/>
                <w:sz w:val="24"/>
                <w:szCs w:val="24"/>
              </w:rPr>
              <w:t>，或微信公众号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120</w:t>
            </w:r>
          </w:p>
        </w:tc>
        <w:tc>
          <w:tcPr>
            <w:tcW w:w="4309" w:type="dxa"/>
            <w:vAlign w:val="center"/>
          </w:tcPr>
          <w:p w:rsidR="00E766FF" w:rsidRDefault="00C27B6D">
            <w:pPr>
              <w:spacing w:line="30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 xml:space="preserve">赏山水，品人文，银发游广西”征文活动 </w:t>
            </w:r>
          </w:p>
        </w:tc>
        <w:tc>
          <w:tcPr>
            <w:tcW w:w="1320" w:type="dxa"/>
            <w:vAlign w:val="center"/>
          </w:tcPr>
          <w:p w:rsidR="00E766FF" w:rsidRDefault="00C27B6D">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4月-5月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Merge/>
            <w:vAlign w:val="center"/>
          </w:tcPr>
          <w:p w:rsidR="00E766FF" w:rsidRDefault="00E766FF">
            <w:pPr>
              <w:jc w:val="left"/>
              <w:rPr>
                <w:rFonts w:asciiTheme="minorEastAsia" w:hAnsiTheme="minorEastAsia" w:cstheme="minorEastAsia"/>
                <w:b/>
                <w:sz w:val="24"/>
                <w:szCs w:val="24"/>
              </w:rPr>
            </w:pP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121</w:t>
            </w:r>
          </w:p>
        </w:tc>
        <w:tc>
          <w:tcPr>
            <w:tcW w:w="4309"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五月科技活动周，争做科普智多星！</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5月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Merge/>
            <w:vAlign w:val="center"/>
          </w:tcPr>
          <w:p w:rsidR="00E766FF" w:rsidRDefault="00E766FF">
            <w:pPr>
              <w:jc w:val="left"/>
              <w:rPr>
                <w:rFonts w:asciiTheme="minorEastAsia" w:hAnsiTheme="minorEastAsia" w:cstheme="minorEastAsia"/>
                <w:b/>
                <w:sz w:val="24"/>
                <w:szCs w:val="24"/>
              </w:rPr>
            </w:pP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122</w:t>
            </w:r>
          </w:p>
        </w:tc>
        <w:tc>
          <w:tcPr>
            <w:tcW w:w="4309" w:type="dxa"/>
            <w:vAlign w:val="center"/>
          </w:tcPr>
          <w:p w:rsidR="00E766FF" w:rsidRDefault="00C27B6D">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“泛书海 平墨香”书评有奖征集</w:t>
            </w:r>
          </w:p>
        </w:tc>
        <w:tc>
          <w:tcPr>
            <w:tcW w:w="1320" w:type="dxa"/>
            <w:vAlign w:val="center"/>
          </w:tcPr>
          <w:p w:rsidR="00E766FF" w:rsidRDefault="00C27B6D">
            <w:pPr>
              <w:spacing w:line="28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4月23日-5月23日</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Merge/>
            <w:vAlign w:val="center"/>
          </w:tcPr>
          <w:p w:rsidR="00E766FF" w:rsidRDefault="00E766FF">
            <w:pPr>
              <w:jc w:val="left"/>
              <w:rPr>
                <w:rFonts w:asciiTheme="minorEastAsia" w:hAnsiTheme="minorEastAsia" w:cstheme="minorEastAsia"/>
                <w:b/>
                <w:sz w:val="24"/>
                <w:szCs w:val="24"/>
              </w:rPr>
            </w:pP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123</w:t>
            </w:r>
          </w:p>
        </w:tc>
        <w:tc>
          <w:tcPr>
            <w:tcW w:w="4309" w:type="dxa"/>
            <w:vAlign w:val="center"/>
          </w:tcPr>
          <w:p w:rsidR="00E766FF" w:rsidRDefault="00C27B6D">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健康生活我行动——馆员荐书</w:t>
            </w:r>
          </w:p>
        </w:tc>
        <w:tc>
          <w:tcPr>
            <w:tcW w:w="1320" w:type="dxa"/>
            <w:vAlign w:val="center"/>
          </w:tcPr>
          <w:p w:rsidR="00E766FF" w:rsidRDefault="00C27B6D">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4月-6月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Merge/>
            <w:vAlign w:val="center"/>
          </w:tcPr>
          <w:p w:rsidR="00E766FF" w:rsidRDefault="00E766FF">
            <w:pPr>
              <w:jc w:val="left"/>
              <w:rPr>
                <w:rFonts w:asciiTheme="minorEastAsia" w:hAnsiTheme="minorEastAsia" w:cstheme="minorEastAsia"/>
                <w:b/>
                <w:sz w:val="24"/>
                <w:szCs w:val="24"/>
              </w:rPr>
            </w:pP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124</w:t>
            </w:r>
          </w:p>
        </w:tc>
        <w:tc>
          <w:tcPr>
            <w:tcW w:w="4309" w:type="dxa"/>
            <w:vAlign w:val="center"/>
          </w:tcPr>
          <w:p w:rsidR="00E766FF" w:rsidRDefault="00C27B6D">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“行走的阅读”研学系列活动</w:t>
            </w:r>
          </w:p>
        </w:tc>
        <w:tc>
          <w:tcPr>
            <w:tcW w:w="1320" w:type="dxa"/>
            <w:vAlign w:val="center"/>
          </w:tcPr>
          <w:p w:rsidR="00E766FF" w:rsidRDefault="00C27B6D">
            <w:pPr>
              <w:spacing w:line="28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5月下旬、6月下旬</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Merge/>
            <w:vAlign w:val="center"/>
          </w:tcPr>
          <w:p w:rsidR="00E766FF" w:rsidRDefault="00E766FF">
            <w:pPr>
              <w:jc w:val="left"/>
              <w:rPr>
                <w:rFonts w:asciiTheme="minorEastAsia" w:hAnsiTheme="minorEastAsia" w:cstheme="minorEastAsia"/>
                <w:b/>
                <w:sz w:val="24"/>
                <w:szCs w:val="24"/>
              </w:rPr>
            </w:pP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125</w:t>
            </w:r>
          </w:p>
        </w:tc>
        <w:tc>
          <w:tcPr>
            <w:tcW w:w="4309" w:type="dxa"/>
            <w:vAlign w:val="center"/>
          </w:tcPr>
          <w:p w:rsidR="00E766FF" w:rsidRDefault="00C27B6D">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 xml:space="preserve">全民悦读 </w:t>
            </w:r>
            <w:r>
              <w:rPr>
                <w:rStyle w:val="a4"/>
                <w:rFonts w:asciiTheme="minorEastAsia" w:hAnsiTheme="minorEastAsia" w:cstheme="minorEastAsia" w:hint="eastAsia"/>
                <w:b w:val="0"/>
                <w:bCs w:val="0"/>
                <w:sz w:val="24"/>
                <w:szCs w:val="24"/>
              </w:rPr>
              <w:t>周末荐赏</w:t>
            </w:r>
          </w:p>
        </w:tc>
        <w:tc>
          <w:tcPr>
            <w:tcW w:w="1320" w:type="dxa"/>
            <w:vAlign w:val="center"/>
          </w:tcPr>
          <w:p w:rsidR="00E766FF" w:rsidRDefault="00C27B6D">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4月-5月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Merge/>
            <w:vAlign w:val="center"/>
          </w:tcPr>
          <w:p w:rsidR="00E766FF" w:rsidRDefault="00E766FF">
            <w:pPr>
              <w:jc w:val="left"/>
              <w:rPr>
                <w:rFonts w:asciiTheme="minorEastAsia" w:hAnsiTheme="minorEastAsia" w:cstheme="minorEastAsia"/>
                <w:b/>
                <w:sz w:val="24"/>
                <w:szCs w:val="24"/>
              </w:rPr>
            </w:pP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126</w:t>
            </w:r>
          </w:p>
        </w:tc>
        <w:tc>
          <w:tcPr>
            <w:tcW w:w="4309" w:type="dxa"/>
            <w:vAlign w:val="center"/>
          </w:tcPr>
          <w:p w:rsidR="00E766FF" w:rsidRDefault="00C27B6D">
            <w:pPr>
              <w:spacing w:line="30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南山战疫情，文化滋民心——“南山书堂”系列阅读活动（共2期）</w:t>
            </w:r>
          </w:p>
        </w:tc>
        <w:tc>
          <w:tcPr>
            <w:tcW w:w="1320" w:type="dxa"/>
            <w:vAlign w:val="center"/>
          </w:tcPr>
          <w:p w:rsidR="00E766FF" w:rsidRDefault="00C27B6D">
            <w:pPr>
              <w:spacing w:line="28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4月下旬、6月上旬</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Merge/>
            <w:vAlign w:val="center"/>
          </w:tcPr>
          <w:p w:rsidR="00E766FF" w:rsidRDefault="00E766FF">
            <w:pPr>
              <w:jc w:val="left"/>
              <w:rPr>
                <w:rFonts w:asciiTheme="minorEastAsia" w:hAnsiTheme="minorEastAsia" w:cstheme="minorEastAsia"/>
                <w:b/>
                <w:sz w:val="24"/>
                <w:szCs w:val="24"/>
              </w:rPr>
            </w:pP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127</w:t>
            </w:r>
          </w:p>
        </w:tc>
        <w:tc>
          <w:tcPr>
            <w:tcW w:w="4309" w:type="dxa"/>
            <w:vAlign w:val="center"/>
          </w:tcPr>
          <w:p w:rsidR="00E766FF" w:rsidRDefault="00C27B6D">
            <w:pPr>
              <w:spacing w:line="30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“风雅·颂”中华家风家训系列活动（共2期）</w:t>
            </w:r>
          </w:p>
        </w:tc>
        <w:tc>
          <w:tcPr>
            <w:tcW w:w="1320" w:type="dxa"/>
            <w:vAlign w:val="center"/>
          </w:tcPr>
          <w:p w:rsidR="00E766FF" w:rsidRDefault="00C27B6D">
            <w:pPr>
              <w:spacing w:line="28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5月上旬、6月下旬</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Merge/>
            <w:vAlign w:val="center"/>
          </w:tcPr>
          <w:p w:rsidR="00E766FF" w:rsidRDefault="00E766FF">
            <w:pPr>
              <w:jc w:val="left"/>
              <w:rPr>
                <w:rFonts w:asciiTheme="minorEastAsia" w:hAnsiTheme="minorEastAsia" w:cstheme="minorEastAsia"/>
                <w:b/>
                <w:sz w:val="24"/>
                <w:szCs w:val="24"/>
              </w:rPr>
            </w:pP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128</w:t>
            </w:r>
          </w:p>
        </w:tc>
        <w:tc>
          <w:tcPr>
            <w:tcW w:w="4309" w:type="dxa"/>
            <w:vAlign w:val="center"/>
          </w:tcPr>
          <w:p w:rsidR="00E766FF" w:rsidRDefault="00C27B6D">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“满城书香”经典主题阅读活动</w:t>
            </w:r>
          </w:p>
        </w:tc>
        <w:tc>
          <w:tcPr>
            <w:tcW w:w="1320" w:type="dxa"/>
            <w:vAlign w:val="center"/>
          </w:tcPr>
          <w:p w:rsidR="00E766FF" w:rsidRDefault="00C27B6D">
            <w:pPr>
              <w:spacing w:line="28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4月10日-4月30日</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Merge/>
            <w:vAlign w:val="center"/>
          </w:tcPr>
          <w:p w:rsidR="00E766FF" w:rsidRDefault="00E766FF">
            <w:pPr>
              <w:jc w:val="left"/>
              <w:rPr>
                <w:rFonts w:asciiTheme="minorEastAsia" w:hAnsiTheme="minorEastAsia" w:cstheme="minorEastAsia"/>
                <w:b/>
                <w:sz w:val="24"/>
                <w:szCs w:val="24"/>
              </w:rPr>
            </w:pP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129</w:t>
            </w:r>
          </w:p>
        </w:tc>
        <w:tc>
          <w:tcPr>
            <w:tcW w:w="4309" w:type="dxa"/>
            <w:vAlign w:val="center"/>
          </w:tcPr>
          <w:p w:rsidR="00E766FF" w:rsidRDefault="00C27B6D">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“科学抗疫 阅读助力”主题书展</w:t>
            </w:r>
          </w:p>
        </w:tc>
        <w:tc>
          <w:tcPr>
            <w:tcW w:w="1320" w:type="dxa"/>
            <w:vAlign w:val="center"/>
          </w:tcPr>
          <w:p w:rsidR="00E766FF" w:rsidRDefault="00C27B6D">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4月-9月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Merge/>
            <w:vAlign w:val="center"/>
          </w:tcPr>
          <w:p w:rsidR="00E766FF" w:rsidRDefault="00E766FF">
            <w:pPr>
              <w:jc w:val="left"/>
              <w:rPr>
                <w:rFonts w:asciiTheme="minorEastAsia" w:hAnsiTheme="minorEastAsia" w:cstheme="minorEastAsia"/>
                <w:b/>
                <w:sz w:val="24"/>
                <w:szCs w:val="24"/>
              </w:rPr>
            </w:pP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130</w:t>
            </w:r>
          </w:p>
        </w:tc>
        <w:tc>
          <w:tcPr>
            <w:tcW w:w="4309" w:type="dxa"/>
            <w:vAlign w:val="center"/>
          </w:tcPr>
          <w:p w:rsidR="00E766FF" w:rsidRDefault="00C27B6D">
            <w:pPr>
              <w:spacing w:line="30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“众志成城 抗击疫情”主题连环画创作公益行</w:t>
            </w:r>
          </w:p>
        </w:tc>
        <w:tc>
          <w:tcPr>
            <w:tcW w:w="1320" w:type="dxa"/>
            <w:vAlign w:val="center"/>
          </w:tcPr>
          <w:p w:rsidR="00E766FF" w:rsidRDefault="00C27B6D">
            <w:pPr>
              <w:spacing w:line="340" w:lineRule="exact"/>
              <w:jc w:val="center"/>
              <w:rPr>
                <w:rFonts w:asciiTheme="minorEastAsia" w:hAnsiTheme="minorEastAsia" w:cstheme="minorEastAsia"/>
                <w:sz w:val="24"/>
                <w:szCs w:val="24"/>
              </w:rPr>
            </w:pPr>
            <w:r>
              <w:rPr>
                <w:rFonts w:asciiTheme="minorEastAsia" w:hAnsiTheme="minorEastAsia" w:cstheme="minorEastAsia" w:hint="eastAsia"/>
                <w:kern w:val="0"/>
                <w:sz w:val="24"/>
                <w:szCs w:val="24"/>
              </w:rPr>
              <w:t>4月-6月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Merge/>
            <w:vAlign w:val="center"/>
          </w:tcPr>
          <w:p w:rsidR="00E766FF" w:rsidRDefault="00E766FF">
            <w:pPr>
              <w:jc w:val="left"/>
              <w:rPr>
                <w:rFonts w:asciiTheme="minorEastAsia" w:hAnsiTheme="minorEastAsia" w:cstheme="minorEastAsia"/>
                <w:b/>
                <w:sz w:val="24"/>
                <w:szCs w:val="24"/>
              </w:rPr>
            </w:pP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131</w:t>
            </w:r>
          </w:p>
        </w:tc>
        <w:tc>
          <w:tcPr>
            <w:tcW w:w="4309" w:type="dxa"/>
            <w:vAlign w:val="center"/>
          </w:tcPr>
          <w:p w:rsidR="00E766FF" w:rsidRDefault="00C27B6D">
            <w:pPr>
              <w:spacing w:line="30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第十三届广西中小学生“国是家”网页、微视频和电脑小报制作大赛活动</w:t>
            </w:r>
          </w:p>
        </w:tc>
        <w:tc>
          <w:tcPr>
            <w:tcW w:w="1320" w:type="dxa"/>
            <w:vAlign w:val="center"/>
          </w:tcPr>
          <w:p w:rsidR="00E766FF" w:rsidRDefault="00C27B6D">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4月-9月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Merge/>
            <w:vAlign w:val="center"/>
          </w:tcPr>
          <w:p w:rsidR="00E766FF" w:rsidRDefault="00E766FF">
            <w:pPr>
              <w:jc w:val="left"/>
              <w:rPr>
                <w:rFonts w:asciiTheme="minorEastAsia" w:hAnsiTheme="minorEastAsia" w:cstheme="minorEastAsia"/>
                <w:b/>
                <w:sz w:val="24"/>
                <w:szCs w:val="24"/>
              </w:rPr>
            </w:pP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132</w:t>
            </w:r>
          </w:p>
        </w:tc>
        <w:tc>
          <w:tcPr>
            <w:tcW w:w="4309" w:type="dxa"/>
            <w:vAlign w:val="center"/>
          </w:tcPr>
          <w:p w:rsidR="00E766FF" w:rsidRDefault="00C27B6D">
            <w:pPr>
              <w:spacing w:line="30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广西壮族自治区少年儿童“众志成城 齐心战‘疫’”第二届原创绘本设计大赛</w:t>
            </w:r>
          </w:p>
        </w:tc>
        <w:tc>
          <w:tcPr>
            <w:tcW w:w="1320" w:type="dxa"/>
            <w:vAlign w:val="center"/>
          </w:tcPr>
          <w:p w:rsidR="00E766FF" w:rsidRDefault="00C27B6D">
            <w:pPr>
              <w:spacing w:line="34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4月-7月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Merge/>
            <w:vAlign w:val="center"/>
          </w:tcPr>
          <w:p w:rsidR="00E766FF" w:rsidRDefault="00E766FF">
            <w:pPr>
              <w:jc w:val="left"/>
              <w:rPr>
                <w:rFonts w:asciiTheme="minorEastAsia" w:hAnsiTheme="minorEastAsia" w:cstheme="minorEastAsia"/>
                <w:b/>
                <w:sz w:val="24"/>
                <w:szCs w:val="24"/>
              </w:rPr>
            </w:pP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133</w:t>
            </w:r>
          </w:p>
        </w:tc>
        <w:tc>
          <w:tcPr>
            <w:tcW w:w="4309" w:type="dxa"/>
            <w:vAlign w:val="center"/>
          </w:tcPr>
          <w:p w:rsidR="00E766FF" w:rsidRDefault="00C27B6D">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“当影视遇上图书”线上有奖答题活动</w:t>
            </w:r>
          </w:p>
        </w:tc>
        <w:tc>
          <w:tcPr>
            <w:tcW w:w="1320" w:type="dxa"/>
            <w:vAlign w:val="center"/>
          </w:tcPr>
          <w:p w:rsidR="00E766FF" w:rsidRDefault="00C27B6D">
            <w:pPr>
              <w:spacing w:line="28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4月23日-30日</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Merge/>
            <w:vAlign w:val="center"/>
          </w:tcPr>
          <w:p w:rsidR="00E766FF" w:rsidRDefault="00E766FF">
            <w:pPr>
              <w:jc w:val="left"/>
              <w:rPr>
                <w:rFonts w:asciiTheme="minorEastAsia" w:hAnsiTheme="minorEastAsia" w:cstheme="minorEastAsia"/>
                <w:b/>
                <w:sz w:val="24"/>
                <w:szCs w:val="24"/>
              </w:rPr>
            </w:pP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134</w:t>
            </w:r>
          </w:p>
        </w:tc>
        <w:tc>
          <w:tcPr>
            <w:tcW w:w="4309" w:type="dxa"/>
            <w:vAlign w:val="center"/>
          </w:tcPr>
          <w:p w:rsidR="00E766FF" w:rsidRDefault="00C27B6D">
            <w:pPr>
              <w:spacing w:line="34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打造柳州本土有声故事平台</w:t>
            </w:r>
          </w:p>
        </w:tc>
        <w:tc>
          <w:tcPr>
            <w:tcW w:w="1320" w:type="dxa"/>
            <w:vAlign w:val="center"/>
          </w:tcPr>
          <w:p w:rsidR="00E766FF" w:rsidRDefault="00C27B6D">
            <w:pPr>
              <w:spacing w:line="340" w:lineRule="exact"/>
              <w:jc w:val="center"/>
              <w:rPr>
                <w:rFonts w:asciiTheme="minorEastAsia" w:hAnsiTheme="minorEastAsia" w:cstheme="minorEastAsia"/>
                <w:sz w:val="24"/>
                <w:szCs w:val="24"/>
              </w:rPr>
            </w:pPr>
            <w:r>
              <w:rPr>
                <w:rFonts w:asciiTheme="minorEastAsia" w:hAnsiTheme="minorEastAsia" w:cstheme="minorEastAsia" w:hint="eastAsia"/>
                <w:kern w:val="0"/>
                <w:sz w:val="24"/>
                <w:szCs w:val="24"/>
              </w:rPr>
              <w:t>4月-6月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Merge/>
            <w:vAlign w:val="center"/>
          </w:tcPr>
          <w:p w:rsidR="00E766FF" w:rsidRDefault="00E766FF">
            <w:pPr>
              <w:jc w:val="left"/>
              <w:rPr>
                <w:rFonts w:asciiTheme="minorEastAsia" w:hAnsiTheme="minorEastAsia" w:cstheme="minorEastAsia"/>
                <w:b/>
                <w:sz w:val="24"/>
                <w:szCs w:val="24"/>
              </w:rPr>
            </w:pP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135</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云赏柳图</w:t>
            </w:r>
          </w:p>
        </w:tc>
        <w:tc>
          <w:tcPr>
            <w:tcW w:w="1320" w:type="dxa"/>
            <w:vAlign w:val="center"/>
          </w:tcPr>
          <w:p w:rsidR="00E766FF" w:rsidRDefault="00C27B6D">
            <w:pPr>
              <w:spacing w:line="500" w:lineRule="exact"/>
              <w:jc w:val="center"/>
              <w:rPr>
                <w:rFonts w:asciiTheme="minorEastAsia" w:hAnsiTheme="minorEastAsia" w:cstheme="minorEastAsia"/>
                <w:sz w:val="24"/>
                <w:szCs w:val="24"/>
              </w:rPr>
            </w:pPr>
            <w:r>
              <w:rPr>
                <w:rFonts w:asciiTheme="minorEastAsia" w:hAnsiTheme="minorEastAsia" w:cstheme="minorEastAsia" w:hint="eastAsia"/>
                <w:sz w:val="24"/>
                <w:szCs w:val="24"/>
              </w:rPr>
              <w:t>4月-6月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市图书馆</w:t>
            </w:r>
          </w:p>
        </w:tc>
        <w:tc>
          <w:tcPr>
            <w:tcW w:w="2298"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抖音号（LZ.TSG）或搜抖音（柳图·阅甫轻艺术生活空间）</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136</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小丽花科普课堂</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5月30日</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园博园</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园博园东门花海</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137</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“垃圾分类我最行”科普体验活动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5月30日-6月15日</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园博园</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园博园红桥下</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138</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水生花卉科普讲堂</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7月</w:t>
            </w:r>
          </w:p>
        </w:tc>
        <w:tc>
          <w:tcPr>
            <w:tcW w:w="1440"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园博园</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园博园贺州园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139</w:t>
            </w:r>
          </w:p>
        </w:tc>
        <w:tc>
          <w:tcPr>
            <w:tcW w:w="4309"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全国科普日生态环保科普活动</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9月</w:t>
            </w:r>
          </w:p>
        </w:tc>
        <w:tc>
          <w:tcPr>
            <w:tcW w:w="1440"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bCs/>
                <w:sz w:val="24"/>
                <w:szCs w:val="24"/>
              </w:rPr>
              <w:t>园博园</w:t>
            </w:r>
          </w:p>
        </w:tc>
        <w:tc>
          <w:tcPr>
            <w:tcW w:w="2298" w:type="dxa"/>
            <w:vAlign w:val="center"/>
          </w:tcPr>
          <w:p w:rsidR="00E766FF" w:rsidRDefault="00C27B6D">
            <w:pPr>
              <w:spacing w:line="280" w:lineRule="exact"/>
              <w:jc w:val="left"/>
              <w:rPr>
                <w:rFonts w:asciiTheme="minorEastAsia" w:hAnsiTheme="minorEastAsia" w:cstheme="minorEastAsia"/>
                <w:bCs/>
                <w:sz w:val="24"/>
                <w:szCs w:val="24"/>
              </w:rPr>
            </w:pPr>
            <w:r>
              <w:rPr>
                <w:rFonts w:asciiTheme="minorEastAsia" w:hAnsiTheme="minorEastAsia" w:cstheme="minorEastAsia" w:hint="eastAsia"/>
                <w:bCs/>
                <w:sz w:val="24"/>
                <w:szCs w:val="24"/>
              </w:rPr>
              <w:t>园博园生态科普展示厅</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lastRenderedPageBreak/>
              <w:t>140</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“神奇的植物”主题科普活动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6月</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市园林科学研究所</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市园林科学研究所</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141</w:t>
            </w:r>
          </w:p>
        </w:tc>
        <w:tc>
          <w:tcPr>
            <w:tcW w:w="4309"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“广西特色植物”主题科普活动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7月</w:t>
            </w:r>
          </w:p>
        </w:tc>
        <w:tc>
          <w:tcPr>
            <w:tcW w:w="1440" w:type="dxa"/>
            <w:vAlign w:val="center"/>
          </w:tcPr>
          <w:p w:rsidR="00E766FF" w:rsidRDefault="00C27B6D">
            <w:pPr>
              <w:spacing w:line="28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市园林科学研究所</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市园林科学研究所</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142</w:t>
            </w:r>
          </w:p>
        </w:tc>
        <w:tc>
          <w:tcPr>
            <w:tcW w:w="4309" w:type="dxa"/>
            <w:vAlign w:val="center"/>
          </w:tcPr>
          <w:p w:rsidR="00E766FF" w:rsidRDefault="00C27B6D">
            <w:pPr>
              <w:spacing w:line="30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“巧用生活中常见植物治病”主题科普活动</w:t>
            </w:r>
          </w:p>
        </w:tc>
        <w:tc>
          <w:tcPr>
            <w:tcW w:w="1320" w:type="dxa"/>
            <w:vAlign w:val="center"/>
          </w:tcPr>
          <w:p w:rsidR="00E766FF" w:rsidRDefault="00C27B6D">
            <w:pPr>
              <w:jc w:val="center"/>
              <w:rPr>
                <w:rFonts w:asciiTheme="minorEastAsia" w:hAnsiTheme="minorEastAsia" w:cstheme="minorEastAsia"/>
                <w:sz w:val="24"/>
                <w:szCs w:val="24"/>
              </w:rPr>
            </w:pPr>
            <w:r>
              <w:rPr>
                <w:rFonts w:asciiTheme="minorEastAsia" w:hAnsiTheme="minorEastAsia" w:cstheme="minorEastAsia" w:hint="eastAsia"/>
                <w:sz w:val="24"/>
                <w:szCs w:val="24"/>
              </w:rPr>
              <w:t>8月</w:t>
            </w:r>
          </w:p>
        </w:tc>
        <w:tc>
          <w:tcPr>
            <w:tcW w:w="1440" w:type="dxa"/>
            <w:vAlign w:val="center"/>
          </w:tcPr>
          <w:p w:rsidR="00E766FF" w:rsidRDefault="00C27B6D">
            <w:pPr>
              <w:spacing w:line="300" w:lineRule="exact"/>
              <w:jc w:val="left"/>
              <w:rPr>
                <w:rFonts w:asciiTheme="minorEastAsia" w:hAnsiTheme="minorEastAsia" w:cstheme="minorEastAsia"/>
                <w:sz w:val="24"/>
                <w:szCs w:val="24"/>
              </w:rPr>
            </w:pPr>
            <w:r>
              <w:rPr>
                <w:rFonts w:asciiTheme="minorEastAsia" w:hAnsiTheme="minorEastAsia" w:cstheme="minorEastAsia" w:hint="eastAsia"/>
                <w:sz w:val="24"/>
                <w:szCs w:val="24"/>
              </w:rPr>
              <w:t>市园林科学研究所</w:t>
            </w:r>
          </w:p>
        </w:tc>
        <w:tc>
          <w:tcPr>
            <w:tcW w:w="2298" w:type="dxa"/>
            <w:vAlign w:val="center"/>
          </w:tcPr>
          <w:p w:rsidR="00E766FF" w:rsidRDefault="00C27B6D">
            <w:pPr>
              <w:jc w:val="left"/>
              <w:rPr>
                <w:rFonts w:asciiTheme="minorEastAsia" w:hAnsiTheme="minorEastAsia" w:cstheme="minorEastAsia"/>
                <w:sz w:val="24"/>
                <w:szCs w:val="24"/>
              </w:rPr>
            </w:pPr>
            <w:r>
              <w:rPr>
                <w:rFonts w:asciiTheme="minorEastAsia" w:hAnsiTheme="minorEastAsia" w:cstheme="minorEastAsia" w:hint="eastAsia"/>
                <w:sz w:val="24"/>
                <w:szCs w:val="24"/>
              </w:rPr>
              <w:t>市园林科学研究所</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143</w:t>
            </w:r>
          </w:p>
        </w:tc>
        <w:tc>
          <w:tcPr>
            <w:tcW w:w="4309"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“课本里的植物”主题科普活动</w:t>
            </w:r>
          </w:p>
        </w:tc>
        <w:tc>
          <w:tcPr>
            <w:tcW w:w="1320"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9月</w:t>
            </w:r>
          </w:p>
        </w:tc>
        <w:tc>
          <w:tcPr>
            <w:tcW w:w="1440" w:type="dxa"/>
            <w:vAlign w:val="center"/>
          </w:tcPr>
          <w:p w:rsidR="00E766FF" w:rsidRDefault="00C27B6D">
            <w:pPr>
              <w:spacing w:line="280" w:lineRule="exact"/>
              <w:jc w:val="left"/>
              <w:rPr>
                <w:rFonts w:asciiTheme="minorEastAsia" w:hAnsiTheme="minorEastAsia" w:cstheme="minorEastAsia"/>
                <w:bCs/>
                <w:sz w:val="24"/>
                <w:szCs w:val="24"/>
              </w:rPr>
            </w:pPr>
            <w:r>
              <w:rPr>
                <w:rFonts w:asciiTheme="minorEastAsia" w:hAnsiTheme="minorEastAsia" w:cstheme="minorEastAsia" w:hint="eastAsia"/>
                <w:sz w:val="24"/>
                <w:szCs w:val="24"/>
              </w:rPr>
              <w:t>市园林科学研究所</w:t>
            </w:r>
          </w:p>
        </w:tc>
        <w:tc>
          <w:tcPr>
            <w:tcW w:w="2298" w:type="dxa"/>
            <w:vAlign w:val="center"/>
          </w:tcPr>
          <w:p w:rsidR="00E766FF" w:rsidRDefault="00C27B6D">
            <w:pPr>
              <w:jc w:val="left"/>
              <w:rPr>
                <w:rFonts w:asciiTheme="minorEastAsia" w:hAnsiTheme="minorEastAsia" w:cstheme="minorEastAsia"/>
                <w:bCs/>
                <w:sz w:val="24"/>
                <w:szCs w:val="24"/>
              </w:rPr>
            </w:pPr>
            <w:r>
              <w:rPr>
                <w:rFonts w:asciiTheme="minorEastAsia" w:hAnsiTheme="minorEastAsia" w:cstheme="minorEastAsia" w:hint="eastAsia"/>
                <w:sz w:val="24"/>
                <w:szCs w:val="24"/>
              </w:rPr>
              <w:t>市园林科学研究所</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144</w:t>
            </w:r>
          </w:p>
        </w:tc>
        <w:tc>
          <w:tcPr>
            <w:tcW w:w="4309" w:type="dxa"/>
            <w:vAlign w:val="center"/>
          </w:tcPr>
          <w:p w:rsidR="00E766FF" w:rsidRDefault="00C27B6D">
            <w:pPr>
              <w:spacing w:line="300" w:lineRule="exact"/>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柳州动物园“最靓的仔”云直播羊驼剪毛</w:t>
            </w:r>
          </w:p>
        </w:tc>
        <w:tc>
          <w:tcPr>
            <w:tcW w:w="1320" w:type="dxa"/>
            <w:vAlign w:val="center"/>
          </w:tcPr>
          <w:p w:rsidR="00E766FF" w:rsidRDefault="00C27B6D">
            <w:pPr>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4月29日</w:t>
            </w:r>
          </w:p>
        </w:tc>
        <w:tc>
          <w:tcPr>
            <w:tcW w:w="1440"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柳州动物园</w:t>
            </w:r>
          </w:p>
        </w:tc>
        <w:tc>
          <w:tcPr>
            <w:tcW w:w="2298"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柳州动物园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145</w:t>
            </w:r>
          </w:p>
        </w:tc>
        <w:tc>
          <w:tcPr>
            <w:tcW w:w="4309" w:type="dxa"/>
            <w:vAlign w:val="center"/>
          </w:tcPr>
          <w:p w:rsidR="00E766FF" w:rsidRDefault="00C27B6D">
            <w:pPr>
              <w:spacing w:line="300" w:lineRule="exact"/>
              <w:jc w:val="left"/>
              <w:rPr>
                <w:rFonts w:asciiTheme="minorEastAsia" w:hAnsiTheme="minorEastAsia" w:cstheme="minorEastAsia"/>
                <w:color w:val="000000"/>
                <w:sz w:val="24"/>
                <w:szCs w:val="24"/>
              </w:rPr>
            </w:pPr>
            <w:r>
              <w:rPr>
                <w:rFonts w:asciiTheme="minorEastAsia" w:hAnsiTheme="minorEastAsia" w:cstheme="minorEastAsia" w:hint="eastAsia"/>
                <w:sz w:val="24"/>
                <w:szCs w:val="24"/>
              </w:rPr>
              <w:t>开展国际生物多样性日活动（为小鸟安装鸟屋）</w:t>
            </w:r>
          </w:p>
        </w:tc>
        <w:tc>
          <w:tcPr>
            <w:tcW w:w="1320" w:type="dxa"/>
            <w:vAlign w:val="center"/>
          </w:tcPr>
          <w:p w:rsidR="00E766FF" w:rsidRDefault="00C27B6D">
            <w:pPr>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5月中旬</w:t>
            </w:r>
          </w:p>
        </w:tc>
        <w:tc>
          <w:tcPr>
            <w:tcW w:w="1440"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柳州动物园</w:t>
            </w:r>
          </w:p>
        </w:tc>
        <w:tc>
          <w:tcPr>
            <w:tcW w:w="2298"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柳州动物园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146</w:t>
            </w:r>
          </w:p>
        </w:tc>
        <w:tc>
          <w:tcPr>
            <w:tcW w:w="4309" w:type="dxa"/>
            <w:vAlign w:val="center"/>
          </w:tcPr>
          <w:p w:rsidR="00E766FF" w:rsidRDefault="00C27B6D">
            <w:pPr>
              <w:rPr>
                <w:rFonts w:asciiTheme="minorEastAsia" w:hAnsiTheme="minorEastAsia" w:cstheme="minorEastAsia"/>
                <w:sz w:val="24"/>
                <w:szCs w:val="24"/>
              </w:rPr>
            </w:pPr>
            <w:r>
              <w:rPr>
                <w:rFonts w:asciiTheme="minorEastAsia" w:hAnsiTheme="minorEastAsia" w:cstheme="minorEastAsia" w:hint="eastAsia"/>
                <w:sz w:val="24"/>
                <w:szCs w:val="24"/>
              </w:rPr>
              <w:t>启动“小主播”招募与培训工作</w:t>
            </w:r>
          </w:p>
        </w:tc>
        <w:tc>
          <w:tcPr>
            <w:tcW w:w="1320" w:type="dxa"/>
            <w:vAlign w:val="center"/>
          </w:tcPr>
          <w:p w:rsidR="00E766FF" w:rsidRDefault="00C27B6D">
            <w:pPr>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6月</w:t>
            </w:r>
          </w:p>
        </w:tc>
        <w:tc>
          <w:tcPr>
            <w:tcW w:w="1440"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柳州动物园</w:t>
            </w:r>
          </w:p>
        </w:tc>
        <w:tc>
          <w:tcPr>
            <w:tcW w:w="2298"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柳州动物园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147</w:t>
            </w:r>
          </w:p>
        </w:tc>
        <w:tc>
          <w:tcPr>
            <w:tcW w:w="4309"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sz w:val="24"/>
                <w:szCs w:val="24"/>
              </w:rPr>
              <w:t>蜀琳生日会</w:t>
            </w:r>
          </w:p>
        </w:tc>
        <w:tc>
          <w:tcPr>
            <w:tcW w:w="1320" w:type="dxa"/>
            <w:vAlign w:val="center"/>
          </w:tcPr>
          <w:p w:rsidR="00E766FF" w:rsidRDefault="00C27B6D">
            <w:pPr>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7月5日</w:t>
            </w:r>
          </w:p>
        </w:tc>
        <w:tc>
          <w:tcPr>
            <w:tcW w:w="1440"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柳州动物园</w:t>
            </w:r>
          </w:p>
        </w:tc>
        <w:tc>
          <w:tcPr>
            <w:tcW w:w="2298"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柳州动物园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148</w:t>
            </w:r>
          </w:p>
        </w:tc>
        <w:tc>
          <w:tcPr>
            <w:tcW w:w="4309"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sz w:val="24"/>
                <w:szCs w:val="24"/>
              </w:rPr>
              <w:t>开展“致敬地球母亲”系列活动。</w:t>
            </w:r>
          </w:p>
        </w:tc>
        <w:tc>
          <w:tcPr>
            <w:tcW w:w="1320" w:type="dxa"/>
            <w:vAlign w:val="center"/>
          </w:tcPr>
          <w:p w:rsidR="00E766FF" w:rsidRDefault="00C27B6D">
            <w:pPr>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8月</w:t>
            </w:r>
          </w:p>
        </w:tc>
        <w:tc>
          <w:tcPr>
            <w:tcW w:w="1440"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柳州动物园</w:t>
            </w:r>
          </w:p>
        </w:tc>
        <w:tc>
          <w:tcPr>
            <w:tcW w:w="2298"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柳州动物园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149</w:t>
            </w:r>
          </w:p>
        </w:tc>
        <w:tc>
          <w:tcPr>
            <w:tcW w:w="4309"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“小主播”带你云游动物园</w:t>
            </w:r>
          </w:p>
        </w:tc>
        <w:tc>
          <w:tcPr>
            <w:tcW w:w="1320" w:type="dxa"/>
            <w:vAlign w:val="center"/>
          </w:tcPr>
          <w:p w:rsidR="00E766FF" w:rsidRDefault="00C27B6D">
            <w:pPr>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8月</w:t>
            </w:r>
          </w:p>
        </w:tc>
        <w:tc>
          <w:tcPr>
            <w:tcW w:w="1440"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柳州动物园</w:t>
            </w:r>
          </w:p>
        </w:tc>
        <w:tc>
          <w:tcPr>
            <w:tcW w:w="2298"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柳州动物园</w:t>
            </w:r>
          </w:p>
        </w:tc>
      </w:tr>
      <w:tr w:rsidR="00E766FF">
        <w:trPr>
          <w:jc w:val="center"/>
        </w:trPr>
        <w:tc>
          <w:tcPr>
            <w:tcW w:w="713" w:type="dxa"/>
            <w:vAlign w:val="center"/>
          </w:tcPr>
          <w:p w:rsidR="00E766FF" w:rsidRDefault="00C27B6D">
            <w:pPr>
              <w:jc w:val="center"/>
              <w:rPr>
                <w:rFonts w:asciiTheme="minorEastAsia" w:hAnsiTheme="minorEastAsia" w:cstheme="minorEastAsia"/>
                <w:bCs/>
                <w:sz w:val="24"/>
                <w:szCs w:val="24"/>
              </w:rPr>
            </w:pPr>
            <w:r>
              <w:rPr>
                <w:rFonts w:asciiTheme="minorEastAsia" w:hAnsiTheme="minorEastAsia" w:cstheme="minorEastAsia" w:hint="eastAsia"/>
                <w:bCs/>
                <w:sz w:val="24"/>
                <w:szCs w:val="24"/>
              </w:rPr>
              <w:t>150</w:t>
            </w:r>
          </w:p>
        </w:tc>
        <w:tc>
          <w:tcPr>
            <w:tcW w:w="4309" w:type="dxa"/>
            <w:vAlign w:val="center"/>
          </w:tcPr>
          <w:p w:rsidR="00E766FF" w:rsidRDefault="00C27B6D">
            <w:pPr>
              <w:spacing w:line="300" w:lineRule="exact"/>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“世界爱牙日”云直播——带你看看动物们的牙齿</w:t>
            </w:r>
          </w:p>
        </w:tc>
        <w:tc>
          <w:tcPr>
            <w:tcW w:w="1320" w:type="dxa"/>
            <w:vAlign w:val="center"/>
          </w:tcPr>
          <w:p w:rsidR="00E766FF" w:rsidRDefault="00C27B6D">
            <w:pPr>
              <w:jc w:val="center"/>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9月20日</w:t>
            </w:r>
          </w:p>
        </w:tc>
        <w:tc>
          <w:tcPr>
            <w:tcW w:w="1440"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柳州动物园</w:t>
            </w:r>
          </w:p>
        </w:tc>
        <w:tc>
          <w:tcPr>
            <w:tcW w:w="2298" w:type="dxa"/>
            <w:vAlign w:val="center"/>
          </w:tcPr>
          <w:p w:rsidR="00E766FF" w:rsidRDefault="00C27B6D">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柳州动物园</w:t>
            </w:r>
          </w:p>
        </w:tc>
      </w:tr>
      <w:tr w:rsidR="00E766FF">
        <w:trPr>
          <w:jc w:val="center"/>
        </w:trPr>
        <w:tc>
          <w:tcPr>
            <w:tcW w:w="713" w:type="dxa"/>
            <w:vAlign w:val="center"/>
          </w:tcPr>
          <w:p w:rsidR="00E766FF" w:rsidRDefault="00E766FF">
            <w:pPr>
              <w:jc w:val="center"/>
              <w:rPr>
                <w:rFonts w:asciiTheme="minorEastAsia" w:hAnsiTheme="minorEastAsia" w:cstheme="minorEastAsia"/>
                <w:bCs/>
                <w:sz w:val="24"/>
              </w:rPr>
            </w:pPr>
          </w:p>
        </w:tc>
        <w:tc>
          <w:tcPr>
            <w:tcW w:w="4309" w:type="dxa"/>
            <w:vAlign w:val="center"/>
          </w:tcPr>
          <w:p w:rsidR="00E766FF" w:rsidRDefault="00E766FF">
            <w:pPr>
              <w:jc w:val="center"/>
              <w:rPr>
                <w:rFonts w:asciiTheme="minorEastAsia" w:hAnsiTheme="minorEastAsia" w:cstheme="minorEastAsia"/>
                <w:b/>
                <w:sz w:val="24"/>
                <w:szCs w:val="24"/>
              </w:rPr>
            </w:pPr>
          </w:p>
        </w:tc>
        <w:tc>
          <w:tcPr>
            <w:tcW w:w="1320" w:type="dxa"/>
            <w:vAlign w:val="center"/>
          </w:tcPr>
          <w:p w:rsidR="00E766FF" w:rsidRDefault="00E766FF">
            <w:pPr>
              <w:jc w:val="center"/>
              <w:rPr>
                <w:rFonts w:asciiTheme="minorEastAsia" w:hAnsiTheme="minorEastAsia" w:cstheme="minorEastAsia"/>
                <w:b/>
                <w:sz w:val="24"/>
                <w:szCs w:val="24"/>
              </w:rPr>
            </w:pPr>
          </w:p>
        </w:tc>
        <w:tc>
          <w:tcPr>
            <w:tcW w:w="1440" w:type="dxa"/>
            <w:vAlign w:val="center"/>
          </w:tcPr>
          <w:p w:rsidR="00E766FF" w:rsidRDefault="00E766FF">
            <w:pPr>
              <w:jc w:val="center"/>
              <w:rPr>
                <w:rFonts w:asciiTheme="minorEastAsia" w:hAnsiTheme="minorEastAsia" w:cstheme="minorEastAsia"/>
                <w:bCs/>
                <w:sz w:val="24"/>
                <w:szCs w:val="24"/>
              </w:rPr>
            </w:pPr>
          </w:p>
        </w:tc>
        <w:tc>
          <w:tcPr>
            <w:tcW w:w="2298" w:type="dxa"/>
            <w:vAlign w:val="center"/>
          </w:tcPr>
          <w:p w:rsidR="00E766FF" w:rsidRDefault="00E766FF">
            <w:pPr>
              <w:jc w:val="center"/>
              <w:rPr>
                <w:rFonts w:asciiTheme="minorEastAsia" w:hAnsiTheme="minorEastAsia" w:cstheme="minorEastAsia"/>
                <w:b/>
                <w:sz w:val="24"/>
                <w:szCs w:val="24"/>
              </w:rPr>
            </w:pPr>
          </w:p>
        </w:tc>
      </w:tr>
      <w:tr w:rsidR="00E766FF">
        <w:trPr>
          <w:jc w:val="center"/>
        </w:trPr>
        <w:tc>
          <w:tcPr>
            <w:tcW w:w="713" w:type="dxa"/>
            <w:vAlign w:val="center"/>
          </w:tcPr>
          <w:p w:rsidR="00E766FF" w:rsidRDefault="00E766FF">
            <w:pPr>
              <w:jc w:val="center"/>
              <w:rPr>
                <w:rFonts w:asciiTheme="minorEastAsia" w:hAnsiTheme="minorEastAsia" w:cstheme="minorEastAsia"/>
                <w:bCs/>
                <w:sz w:val="24"/>
              </w:rPr>
            </w:pPr>
          </w:p>
        </w:tc>
        <w:tc>
          <w:tcPr>
            <w:tcW w:w="4309" w:type="dxa"/>
            <w:vAlign w:val="center"/>
          </w:tcPr>
          <w:p w:rsidR="00E766FF" w:rsidRDefault="00E766FF">
            <w:pPr>
              <w:spacing w:line="340" w:lineRule="exact"/>
              <w:jc w:val="left"/>
              <w:rPr>
                <w:rFonts w:asciiTheme="minorEastAsia" w:hAnsiTheme="minorEastAsia" w:cstheme="minorEastAsia"/>
                <w:sz w:val="24"/>
                <w:szCs w:val="24"/>
              </w:rPr>
            </w:pPr>
          </w:p>
        </w:tc>
        <w:tc>
          <w:tcPr>
            <w:tcW w:w="1320" w:type="dxa"/>
            <w:vAlign w:val="center"/>
          </w:tcPr>
          <w:p w:rsidR="00E766FF" w:rsidRDefault="00E766FF">
            <w:pPr>
              <w:spacing w:line="340" w:lineRule="exact"/>
              <w:jc w:val="center"/>
              <w:rPr>
                <w:rFonts w:asciiTheme="minorEastAsia" w:hAnsiTheme="minorEastAsia" w:cstheme="minorEastAsia"/>
                <w:sz w:val="24"/>
                <w:szCs w:val="24"/>
              </w:rPr>
            </w:pPr>
          </w:p>
        </w:tc>
        <w:tc>
          <w:tcPr>
            <w:tcW w:w="1440" w:type="dxa"/>
            <w:vAlign w:val="center"/>
          </w:tcPr>
          <w:p w:rsidR="00E766FF" w:rsidRDefault="00E766FF">
            <w:pPr>
              <w:jc w:val="left"/>
              <w:rPr>
                <w:rFonts w:asciiTheme="minorEastAsia" w:hAnsiTheme="minorEastAsia" w:cstheme="minorEastAsia"/>
                <w:bCs/>
                <w:sz w:val="24"/>
                <w:szCs w:val="24"/>
              </w:rPr>
            </w:pPr>
          </w:p>
        </w:tc>
        <w:tc>
          <w:tcPr>
            <w:tcW w:w="2298" w:type="dxa"/>
            <w:vAlign w:val="center"/>
          </w:tcPr>
          <w:p w:rsidR="00E766FF" w:rsidRDefault="00E766FF">
            <w:pPr>
              <w:jc w:val="center"/>
              <w:rPr>
                <w:rFonts w:asciiTheme="minorEastAsia" w:hAnsiTheme="minorEastAsia" w:cstheme="minorEastAsia"/>
                <w:b/>
                <w:sz w:val="24"/>
                <w:szCs w:val="24"/>
              </w:rPr>
            </w:pPr>
          </w:p>
        </w:tc>
      </w:tr>
      <w:tr w:rsidR="00E766FF">
        <w:trPr>
          <w:jc w:val="center"/>
        </w:trPr>
        <w:tc>
          <w:tcPr>
            <w:tcW w:w="713" w:type="dxa"/>
            <w:vAlign w:val="center"/>
          </w:tcPr>
          <w:p w:rsidR="00E766FF" w:rsidRDefault="00E766FF">
            <w:pPr>
              <w:jc w:val="center"/>
              <w:rPr>
                <w:rFonts w:asciiTheme="minorEastAsia" w:hAnsiTheme="minorEastAsia" w:cstheme="minorEastAsia"/>
                <w:bCs/>
                <w:sz w:val="24"/>
              </w:rPr>
            </w:pPr>
          </w:p>
        </w:tc>
        <w:tc>
          <w:tcPr>
            <w:tcW w:w="4309" w:type="dxa"/>
            <w:vAlign w:val="center"/>
          </w:tcPr>
          <w:p w:rsidR="00E766FF" w:rsidRDefault="00E766FF">
            <w:pPr>
              <w:widowControl/>
              <w:jc w:val="left"/>
              <w:textAlignment w:val="center"/>
              <w:rPr>
                <w:rFonts w:asciiTheme="minorEastAsia" w:hAnsiTheme="minorEastAsia" w:cstheme="minorEastAsia"/>
                <w:bCs/>
                <w:sz w:val="24"/>
                <w:szCs w:val="24"/>
              </w:rPr>
            </w:pPr>
          </w:p>
        </w:tc>
        <w:tc>
          <w:tcPr>
            <w:tcW w:w="1320" w:type="dxa"/>
            <w:vAlign w:val="center"/>
          </w:tcPr>
          <w:p w:rsidR="00E766FF" w:rsidRDefault="00E766FF">
            <w:pPr>
              <w:widowControl/>
              <w:jc w:val="left"/>
              <w:textAlignment w:val="center"/>
              <w:rPr>
                <w:rFonts w:asciiTheme="minorEastAsia" w:hAnsiTheme="minorEastAsia" w:cstheme="minorEastAsia"/>
                <w:bCs/>
                <w:sz w:val="24"/>
                <w:szCs w:val="24"/>
              </w:rPr>
            </w:pPr>
          </w:p>
        </w:tc>
        <w:tc>
          <w:tcPr>
            <w:tcW w:w="1440" w:type="dxa"/>
            <w:vAlign w:val="center"/>
          </w:tcPr>
          <w:p w:rsidR="00E766FF" w:rsidRDefault="00E766FF">
            <w:pPr>
              <w:widowControl/>
              <w:jc w:val="left"/>
              <w:textAlignment w:val="center"/>
              <w:rPr>
                <w:rFonts w:asciiTheme="minorEastAsia" w:hAnsiTheme="minorEastAsia" w:cstheme="minorEastAsia"/>
                <w:bCs/>
                <w:sz w:val="24"/>
                <w:szCs w:val="24"/>
              </w:rPr>
            </w:pPr>
          </w:p>
        </w:tc>
        <w:tc>
          <w:tcPr>
            <w:tcW w:w="2298" w:type="dxa"/>
            <w:vAlign w:val="center"/>
          </w:tcPr>
          <w:p w:rsidR="00E766FF" w:rsidRDefault="00E766FF">
            <w:pPr>
              <w:jc w:val="center"/>
              <w:rPr>
                <w:rFonts w:asciiTheme="minorEastAsia" w:hAnsiTheme="minorEastAsia" w:cstheme="minorEastAsia"/>
                <w:b/>
                <w:sz w:val="24"/>
                <w:szCs w:val="24"/>
              </w:rPr>
            </w:pPr>
          </w:p>
        </w:tc>
      </w:tr>
      <w:tr w:rsidR="00E766FF">
        <w:trPr>
          <w:jc w:val="center"/>
        </w:trPr>
        <w:tc>
          <w:tcPr>
            <w:tcW w:w="713" w:type="dxa"/>
            <w:vAlign w:val="center"/>
          </w:tcPr>
          <w:p w:rsidR="00E766FF" w:rsidRDefault="00E766FF">
            <w:pPr>
              <w:jc w:val="center"/>
              <w:rPr>
                <w:rFonts w:asciiTheme="minorEastAsia" w:hAnsiTheme="minorEastAsia" w:cstheme="minorEastAsia"/>
                <w:bCs/>
                <w:sz w:val="24"/>
              </w:rPr>
            </w:pPr>
          </w:p>
        </w:tc>
        <w:tc>
          <w:tcPr>
            <w:tcW w:w="4309" w:type="dxa"/>
            <w:vAlign w:val="center"/>
          </w:tcPr>
          <w:p w:rsidR="00E766FF" w:rsidRDefault="00E766FF">
            <w:pPr>
              <w:widowControl/>
              <w:jc w:val="left"/>
              <w:textAlignment w:val="center"/>
              <w:rPr>
                <w:rFonts w:asciiTheme="minorEastAsia" w:hAnsiTheme="minorEastAsia" w:cstheme="minorEastAsia"/>
                <w:bCs/>
                <w:sz w:val="24"/>
                <w:szCs w:val="24"/>
              </w:rPr>
            </w:pPr>
          </w:p>
        </w:tc>
        <w:tc>
          <w:tcPr>
            <w:tcW w:w="1320" w:type="dxa"/>
            <w:vAlign w:val="center"/>
          </w:tcPr>
          <w:p w:rsidR="00E766FF" w:rsidRDefault="00E766FF">
            <w:pPr>
              <w:widowControl/>
              <w:jc w:val="left"/>
              <w:textAlignment w:val="center"/>
              <w:rPr>
                <w:rFonts w:asciiTheme="minorEastAsia" w:hAnsiTheme="minorEastAsia" w:cstheme="minorEastAsia"/>
                <w:bCs/>
                <w:sz w:val="24"/>
                <w:szCs w:val="24"/>
              </w:rPr>
            </w:pPr>
          </w:p>
        </w:tc>
        <w:tc>
          <w:tcPr>
            <w:tcW w:w="1440" w:type="dxa"/>
            <w:vAlign w:val="center"/>
          </w:tcPr>
          <w:p w:rsidR="00E766FF" w:rsidRDefault="00E766FF">
            <w:pPr>
              <w:jc w:val="left"/>
              <w:rPr>
                <w:rFonts w:asciiTheme="minorEastAsia" w:hAnsiTheme="minorEastAsia" w:cstheme="minorEastAsia"/>
                <w:bCs/>
                <w:sz w:val="24"/>
                <w:szCs w:val="24"/>
              </w:rPr>
            </w:pPr>
          </w:p>
        </w:tc>
        <w:tc>
          <w:tcPr>
            <w:tcW w:w="2298" w:type="dxa"/>
            <w:vAlign w:val="center"/>
          </w:tcPr>
          <w:p w:rsidR="00E766FF" w:rsidRDefault="00E766FF">
            <w:pPr>
              <w:jc w:val="center"/>
              <w:rPr>
                <w:rFonts w:asciiTheme="minorEastAsia" w:hAnsiTheme="minorEastAsia" w:cstheme="minorEastAsia"/>
                <w:b/>
                <w:sz w:val="24"/>
                <w:szCs w:val="24"/>
              </w:rPr>
            </w:pPr>
          </w:p>
        </w:tc>
      </w:tr>
    </w:tbl>
    <w:p w:rsidR="00E766FF" w:rsidRDefault="00E766FF">
      <w:pPr>
        <w:rPr>
          <w:rFonts w:ascii="仿宋_GB2312" w:eastAsia="仿宋_GB2312" w:hAnsi="仿宋_GB2312" w:cs="仿宋_GB2312"/>
          <w:sz w:val="32"/>
          <w:szCs w:val="32"/>
        </w:rPr>
      </w:pPr>
    </w:p>
    <w:p w:rsidR="00E766FF" w:rsidRDefault="00E766FF">
      <w:pPr>
        <w:spacing w:line="560" w:lineRule="exact"/>
        <w:rPr>
          <w:rFonts w:ascii="仿宋_GB2312" w:eastAsia="仿宋_GB2312"/>
          <w:sz w:val="32"/>
          <w:szCs w:val="32"/>
        </w:rPr>
      </w:pPr>
    </w:p>
    <w:sectPr w:rsidR="00E766FF" w:rsidSect="00E766FF">
      <w:pgSz w:w="11906" w:h="16838"/>
      <w:pgMar w:top="1797" w:right="1440" w:bottom="1797"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0F2" w:rsidRDefault="001230F2" w:rsidP="00754670">
      <w:r>
        <w:separator/>
      </w:r>
    </w:p>
  </w:endnote>
  <w:endnote w:type="continuationSeparator" w:id="0">
    <w:p w:rsidR="001230F2" w:rsidRDefault="001230F2" w:rsidP="007546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华文中宋">
    <w:charset w:val="86"/>
    <w:family w:val="auto"/>
    <w:pitch w:val="default"/>
    <w:sig w:usb0="00000287" w:usb1="080F0000" w:usb2="00000000" w:usb3="00000000" w:csb0="0004009F" w:csb1="DFD7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0F2" w:rsidRDefault="001230F2" w:rsidP="00754670">
      <w:r>
        <w:separator/>
      </w:r>
    </w:p>
  </w:footnote>
  <w:footnote w:type="continuationSeparator" w:id="0">
    <w:p w:rsidR="001230F2" w:rsidRDefault="001230F2" w:rsidP="0075467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14896BC8"/>
    <w:rsid w:val="001230F2"/>
    <w:rsid w:val="00374B71"/>
    <w:rsid w:val="00435510"/>
    <w:rsid w:val="0053094D"/>
    <w:rsid w:val="00621F14"/>
    <w:rsid w:val="00754670"/>
    <w:rsid w:val="007A1127"/>
    <w:rsid w:val="00884305"/>
    <w:rsid w:val="009D65EF"/>
    <w:rsid w:val="00AB0FD7"/>
    <w:rsid w:val="00AE6949"/>
    <w:rsid w:val="00C27B6D"/>
    <w:rsid w:val="00CA2067"/>
    <w:rsid w:val="00E766FF"/>
    <w:rsid w:val="02B13731"/>
    <w:rsid w:val="035A02B0"/>
    <w:rsid w:val="08F2367E"/>
    <w:rsid w:val="09930CD7"/>
    <w:rsid w:val="0CE14E5C"/>
    <w:rsid w:val="0DB95A93"/>
    <w:rsid w:val="0F59191B"/>
    <w:rsid w:val="10110665"/>
    <w:rsid w:val="113A4C10"/>
    <w:rsid w:val="113E7BEB"/>
    <w:rsid w:val="11B92CD5"/>
    <w:rsid w:val="11DA2606"/>
    <w:rsid w:val="12FB2C7C"/>
    <w:rsid w:val="14896BC8"/>
    <w:rsid w:val="18CD4A4D"/>
    <w:rsid w:val="1A697380"/>
    <w:rsid w:val="1D617840"/>
    <w:rsid w:val="1E91351D"/>
    <w:rsid w:val="221176FD"/>
    <w:rsid w:val="23824942"/>
    <w:rsid w:val="244D4887"/>
    <w:rsid w:val="2A911958"/>
    <w:rsid w:val="2D886EB4"/>
    <w:rsid w:val="2DE25DC8"/>
    <w:rsid w:val="2DF04CC8"/>
    <w:rsid w:val="2ED54A7B"/>
    <w:rsid w:val="30610B41"/>
    <w:rsid w:val="35A17E9D"/>
    <w:rsid w:val="385E4BAB"/>
    <w:rsid w:val="3BD52DF2"/>
    <w:rsid w:val="4551284F"/>
    <w:rsid w:val="47516FDF"/>
    <w:rsid w:val="4806637A"/>
    <w:rsid w:val="485C062B"/>
    <w:rsid w:val="4B39029D"/>
    <w:rsid w:val="4B9C008D"/>
    <w:rsid w:val="5129078C"/>
    <w:rsid w:val="51EB7282"/>
    <w:rsid w:val="54800F34"/>
    <w:rsid w:val="54966763"/>
    <w:rsid w:val="58F87599"/>
    <w:rsid w:val="5AB20914"/>
    <w:rsid w:val="5F5662E5"/>
    <w:rsid w:val="6062384B"/>
    <w:rsid w:val="60893E96"/>
    <w:rsid w:val="60B76056"/>
    <w:rsid w:val="60DB286C"/>
    <w:rsid w:val="64603394"/>
    <w:rsid w:val="648F3199"/>
    <w:rsid w:val="65485456"/>
    <w:rsid w:val="66867735"/>
    <w:rsid w:val="67B579DB"/>
    <w:rsid w:val="67BD77AD"/>
    <w:rsid w:val="67C30CB4"/>
    <w:rsid w:val="69966C24"/>
    <w:rsid w:val="6DE62129"/>
    <w:rsid w:val="6E6B2309"/>
    <w:rsid w:val="6F280A93"/>
    <w:rsid w:val="6F68068F"/>
    <w:rsid w:val="6FCB2F02"/>
    <w:rsid w:val="70315277"/>
    <w:rsid w:val="715633D4"/>
    <w:rsid w:val="7295243B"/>
    <w:rsid w:val="74BD2DC9"/>
    <w:rsid w:val="75A613B9"/>
    <w:rsid w:val="78030877"/>
    <w:rsid w:val="794F0C02"/>
    <w:rsid w:val="79F84CC6"/>
    <w:rsid w:val="7AEC004A"/>
    <w:rsid w:val="7C895057"/>
    <w:rsid w:val="7D6151B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rules v:ext="edit">
        <o:r id="V:Rule1" type="connector" idref="#_x0000_s1030"/>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Strong" w:uiPriority="99"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766FF"/>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qFormat/>
    <w:rsid w:val="00E766FF"/>
    <w:pPr>
      <w:widowControl/>
      <w:spacing w:before="100" w:beforeAutospacing="1" w:after="100" w:afterAutospacing="1"/>
      <w:jc w:val="left"/>
    </w:pPr>
    <w:rPr>
      <w:rFonts w:ascii="宋体" w:hAnsi="宋体" w:cs="宋体"/>
      <w:sz w:val="24"/>
    </w:rPr>
  </w:style>
  <w:style w:type="character" w:styleId="a4">
    <w:name w:val="Strong"/>
    <w:basedOn w:val="a0"/>
    <w:uiPriority w:val="99"/>
    <w:qFormat/>
    <w:rsid w:val="00E766FF"/>
    <w:rPr>
      <w:rFonts w:cs="Times New Roman"/>
      <w:b/>
      <w:bCs/>
    </w:rPr>
  </w:style>
  <w:style w:type="character" w:styleId="a5">
    <w:name w:val="Hyperlink"/>
    <w:basedOn w:val="a0"/>
    <w:uiPriority w:val="99"/>
    <w:qFormat/>
    <w:rsid w:val="00E766FF"/>
    <w:rPr>
      <w:rFonts w:cs="Times New Roman"/>
      <w:color w:val="0563C1"/>
      <w:u w:val="single"/>
    </w:rPr>
  </w:style>
  <w:style w:type="paragraph" w:customStyle="1" w:styleId="1">
    <w:name w:val="无列表1"/>
    <w:semiHidden/>
    <w:qFormat/>
    <w:rsid w:val="00E766FF"/>
    <w:rPr>
      <w:rFonts w:asciiTheme="minorHAnsi" w:eastAsiaTheme="minorEastAsia" w:hAnsiTheme="minorHAnsi" w:cstheme="minorBidi"/>
      <w:sz w:val="21"/>
      <w:szCs w:val="22"/>
    </w:rPr>
  </w:style>
  <w:style w:type="character" w:customStyle="1" w:styleId="font01">
    <w:name w:val="font01"/>
    <w:basedOn w:val="a0"/>
    <w:qFormat/>
    <w:rsid w:val="00E766FF"/>
    <w:rPr>
      <w:rFonts w:ascii="宋体" w:eastAsia="宋体" w:hAnsi="宋体" w:cs="宋体" w:hint="eastAsia"/>
      <w:color w:val="000000"/>
      <w:sz w:val="22"/>
      <w:szCs w:val="22"/>
      <w:u w:val="none"/>
    </w:rPr>
  </w:style>
  <w:style w:type="paragraph" w:styleId="a6">
    <w:name w:val="Balloon Text"/>
    <w:basedOn w:val="a"/>
    <w:link w:val="Char"/>
    <w:rsid w:val="00CA2067"/>
    <w:rPr>
      <w:sz w:val="18"/>
      <w:szCs w:val="18"/>
    </w:rPr>
  </w:style>
  <w:style w:type="character" w:customStyle="1" w:styleId="Char">
    <w:name w:val="批注框文本 Char"/>
    <w:basedOn w:val="a0"/>
    <w:link w:val="a6"/>
    <w:rsid w:val="00CA2067"/>
    <w:rPr>
      <w:rFonts w:asciiTheme="minorHAnsi" w:eastAsiaTheme="minorEastAsia" w:hAnsiTheme="minorHAnsi" w:cstheme="minorBidi"/>
      <w:kern w:val="2"/>
      <w:sz w:val="18"/>
      <w:szCs w:val="18"/>
    </w:rPr>
  </w:style>
  <w:style w:type="paragraph" w:styleId="a7">
    <w:name w:val="header"/>
    <w:basedOn w:val="a"/>
    <w:link w:val="Char0"/>
    <w:rsid w:val="0075467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754670"/>
    <w:rPr>
      <w:rFonts w:asciiTheme="minorHAnsi" w:eastAsiaTheme="minorEastAsia" w:hAnsiTheme="minorHAnsi" w:cstheme="minorBidi"/>
      <w:kern w:val="2"/>
      <w:sz w:val="18"/>
      <w:szCs w:val="18"/>
    </w:rPr>
  </w:style>
  <w:style w:type="paragraph" w:styleId="a8">
    <w:name w:val="footer"/>
    <w:basedOn w:val="a"/>
    <w:link w:val="Char1"/>
    <w:rsid w:val="00754670"/>
    <w:pPr>
      <w:tabs>
        <w:tab w:val="center" w:pos="4153"/>
        <w:tab w:val="right" w:pos="8306"/>
      </w:tabs>
      <w:snapToGrid w:val="0"/>
      <w:jc w:val="left"/>
    </w:pPr>
    <w:rPr>
      <w:sz w:val="18"/>
      <w:szCs w:val="18"/>
    </w:rPr>
  </w:style>
  <w:style w:type="character" w:customStyle="1" w:styleId="Char1">
    <w:name w:val="页脚 Char"/>
    <w:basedOn w:val="a0"/>
    <w:link w:val="a8"/>
    <w:rsid w:val="00754670"/>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zlib.org.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279DE7-51DE-47C2-A5B2-2B7BDE075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1355</Words>
  <Characters>7726</Characters>
  <Application>Microsoft Office Word</Application>
  <DocSecurity>0</DocSecurity>
  <Lines>64</Lines>
  <Paragraphs>18</Paragraphs>
  <ScaleCrop>false</ScaleCrop>
  <Company>Aspose</Company>
  <LinksUpToDate>false</LinksUpToDate>
  <CharactersWithSpaces>9063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Administrator</cp:lastModifiedBy>
  <cp:revision>4</cp:revision>
  <cp:lastPrinted>2020-06-09T01:24:00Z</cp:lastPrinted>
  <dcterms:created xsi:type="dcterms:W3CDTF">2020-05-26T11:23:00Z</dcterms:created>
  <dcterms:modified xsi:type="dcterms:W3CDTF">2020-06-09T01:25:00Z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