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>
      <w:pPr>
        <w:pStyle w:val="2"/>
      </w:pPr>
    </w:p>
    <w:p>
      <w:pPr>
        <w:widowControl/>
        <w:shd w:val="clear" w:color="auto" w:fill="FFFFFF"/>
        <w:spacing w:before="120" w:after="120" w:line="660" w:lineRule="exact"/>
        <w:contextualSpacing/>
        <w:jc w:val="center"/>
        <w:rPr>
          <w:rFonts w:hint="eastAsia" w:ascii="方正小标宋简体" w:eastAsia="方正小标宋简体" w:hAnsiTheme="majorEastAsia" w:cstheme="majorEastAsia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kern w:val="0"/>
          <w:sz w:val="44"/>
          <w:szCs w:val="44"/>
        </w:rPr>
        <w:t>柳州市科协农村电商培训班</w:t>
      </w:r>
      <w:r>
        <w:rPr>
          <w:rFonts w:hint="eastAsia" w:ascii="方正小标宋简体" w:eastAsia="方正小标宋简体" w:hAnsiTheme="majorEastAsia" w:cstheme="majorEastAsia"/>
          <w:bCs/>
          <w:sz w:val="44"/>
          <w:szCs w:val="44"/>
        </w:rPr>
        <w:t>回执</w:t>
      </w:r>
    </w:p>
    <w:p>
      <w:pPr>
        <w:spacing w:line="540" w:lineRule="exact"/>
        <w:rPr>
          <w:rFonts w:ascii="仿宋_GB2312" w:hAnsi="Arial" w:eastAsia="仿宋_GB2312" w:cs="Arial"/>
          <w:bCs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填报单位：                      填报日期：</w:t>
      </w:r>
    </w:p>
    <w:p>
      <w:pPr>
        <w:spacing w:line="200" w:lineRule="exact"/>
        <w:rPr>
          <w:rFonts w:ascii="仿宋_GB2312" w:eastAsia="仿宋_GB2312"/>
          <w:sz w:val="32"/>
          <w:szCs w:val="32"/>
        </w:rPr>
      </w:pPr>
    </w:p>
    <w:tbl>
      <w:tblPr>
        <w:tblStyle w:val="4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3119"/>
        <w:gridCol w:w="2502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性别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单位和职务</w:t>
            </w:r>
          </w:p>
        </w:tc>
        <w:tc>
          <w:tcPr>
            <w:tcW w:w="2502" w:type="dxa"/>
            <w:shd w:val="clear" w:color="auto" w:fill="auto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电话</w:t>
            </w:r>
          </w:p>
        </w:tc>
        <w:tc>
          <w:tcPr>
            <w:tcW w:w="1184" w:type="dxa"/>
            <w:shd w:val="clear" w:color="auto" w:fill="auto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2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20" w:lineRule="exact"/>
      </w:pPr>
    </w:p>
    <w:p>
      <w:pPr>
        <w:tabs>
          <w:tab w:val="left" w:pos="7513"/>
        </w:tabs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注：请于11月13日前将回执电子版发到邮箱：lzkxkpb@163.com。</w:t>
      </w:r>
    </w:p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6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02"/>
    </w:pPr>
    <w:rPr>
      <w:rFonts w:hint="eastAsia" w:ascii="宋体" w:hAnsi="宋体" w:cs="Times New Roman"/>
      <w:sz w:val="29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对方正在输入...</cp:lastModifiedBy>
  <dcterms:modified xsi:type="dcterms:W3CDTF">2019-12-06T07:48:55Z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