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“2019年柳州市第二期科技辅导员培训班”报名表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填报单位（盖章）：              填表人及联系方式：                  填表时间：  年  月  日</w:t>
      </w:r>
    </w:p>
    <w:tbl>
      <w:tblPr>
        <w:tblStyle w:val="3"/>
        <w:tblW w:w="14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2552"/>
        <w:gridCol w:w="4110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职务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参加培训项目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黑体" w:eastAsia="仿宋_GB2312" w:cs="仿宋_GB2312"/>
          <w:sz w:val="28"/>
          <w:szCs w:val="28"/>
        </w:rPr>
        <w:t>请各单位务必在2019年9月25日前，将《“2019年柳州市第二期科技辅导员培训班”报名表》以</w:t>
      </w:r>
      <w:r>
        <w:fldChar w:fldCharType="begin"/>
      </w:r>
      <w:r>
        <w:instrText xml:space="preserve"> HYPERLINK "mailto:电子文档格式报送至柳州市科技馆邮箱LZKJG@163.com" </w:instrText>
      </w:r>
      <w:r>
        <w:fldChar w:fldCharType="separate"/>
      </w:r>
      <w:r>
        <w:rPr>
          <w:rFonts w:hint="eastAsia" w:ascii="仿宋_GB2312" w:hAnsi="黑体" w:eastAsia="仿宋_GB2312" w:cs="仿宋_GB2312"/>
          <w:sz w:val="28"/>
          <w:szCs w:val="28"/>
        </w:rPr>
        <w:t>电子文档的形式报送至柳州科技馆</w:t>
      </w:r>
      <w:r>
        <w:rPr>
          <w:rFonts w:hint="eastAsia" w:ascii="仿宋_GB2312" w:hAnsi="黑体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黑体" w:eastAsia="仿宋_GB2312" w:cs="仿宋_GB2312"/>
          <w:sz w:val="28"/>
          <w:szCs w:val="28"/>
        </w:rPr>
        <w:t>竞赛部邮箱：</w:t>
      </w:r>
      <w:r>
        <w:rPr>
          <w:rFonts w:hint="eastAsia" w:ascii="仿宋_GB2312" w:hAnsi="黑体" w:eastAsia="仿宋_GB2312" w:cs="仿宋_GB2312"/>
          <w:color w:val="0070C0"/>
          <w:sz w:val="28"/>
          <w:szCs w:val="28"/>
          <w:u w:val="single"/>
        </w:rPr>
        <w:t>lzkjgjsb</w:t>
      </w:r>
      <w:r>
        <w:rPr>
          <w:rFonts w:ascii="仿宋_GB2312" w:hAnsi="黑体" w:eastAsia="仿宋_GB2312" w:cs="仿宋_GB2312"/>
          <w:color w:val="0070C0"/>
          <w:sz w:val="28"/>
          <w:szCs w:val="28"/>
          <w:u w:val="single"/>
        </w:rPr>
        <w:t>@163.com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  <w:sectPr>
          <w:pgSz w:w="16838" w:h="11906" w:orient="landscape"/>
          <w:pgMar w:top="1588" w:right="1361" w:bottom="1588" w:left="1191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43F35"/>
    <w:rsid w:val="43B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对方正在输入...</cp:lastModifiedBy>
  <dcterms:modified xsi:type="dcterms:W3CDTF">2019-10-09T01:27:33Z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