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920" w:lineRule="exact"/>
        <w:jc w:val="center"/>
        <w:textAlignment w:val="auto"/>
        <w:outlineLvl w:val="0"/>
        <w:rPr>
          <w:rFonts w:eastAsia="方正小标宋简体"/>
          <w:b/>
          <w:bCs/>
          <w:color w:val="FF3300"/>
          <w:spacing w:val="-28"/>
          <w:sz w:val="48"/>
          <w:szCs w:val="48"/>
        </w:rPr>
      </w:pPr>
      <w:r>
        <w:rPr>
          <w:rFonts w:hint="eastAsia" w:eastAsia="方正小标宋简体"/>
          <w:b/>
          <w:bCs/>
          <w:color w:val="FF3300"/>
          <w:spacing w:val="-28"/>
          <w:sz w:val="48"/>
          <w:szCs w:val="48"/>
        </w:rPr>
        <w:t>柳州市全民科学素质工作领导小组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20" w:lineRule="exact"/>
        <w:jc w:val="center"/>
        <w:textAlignment w:val="auto"/>
        <w:rPr>
          <w:rFonts w:eastAsia="方正小标宋简体"/>
          <w:b/>
          <w:bCs/>
          <w:color w:val="FF3300"/>
          <w:sz w:val="84"/>
          <w:szCs w:val="84"/>
        </w:rPr>
      </w:pPr>
      <w:r>
        <w:rPr>
          <w:rFonts w:hint="eastAsia" w:eastAsia="方正小标宋简体"/>
          <w:b/>
          <w:bCs/>
          <w:color w:val="FF3300"/>
          <w:sz w:val="84"/>
          <w:szCs w:val="84"/>
        </w:rPr>
        <w:t>办</w:t>
      </w:r>
      <w:r>
        <w:rPr>
          <w:rFonts w:eastAsia="方正小标宋简体"/>
          <w:b/>
          <w:bCs/>
          <w:color w:val="FF3300"/>
          <w:sz w:val="84"/>
          <w:szCs w:val="84"/>
        </w:rPr>
        <w:t xml:space="preserve">  </w:t>
      </w:r>
      <w:r>
        <w:rPr>
          <w:rFonts w:hint="eastAsia" w:eastAsia="方正小标宋简体"/>
          <w:b/>
          <w:bCs/>
          <w:color w:val="FF3300"/>
          <w:sz w:val="84"/>
          <w:szCs w:val="84"/>
        </w:rPr>
        <w:t>公</w:t>
      </w:r>
      <w:r>
        <w:rPr>
          <w:rFonts w:eastAsia="方正小标宋简体"/>
          <w:b/>
          <w:bCs/>
          <w:color w:val="FF3300"/>
          <w:sz w:val="84"/>
          <w:szCs w:val="84"/>
        </w:rPr>
        <w:t xml:space="preserve">  </w:t>
      </w:r>
      <w:r>
        <w:rPr>
          <w:rFonts w:hint="eastAsia" w:eastAsia="方正小标宋简体"/>
          <w:b/>
          <w:bCs/>
          <w:color w:val="FF3300"/>
          <w:sz w:val="84"/>
          <w:szCs w:val="84"/>
        </w:rPr>
        <w:t>室</w:t>
      </w:r>
      <w:r>
        <w:rPr>
          <w:rFonts w:eastAsia="方正小标宋简体"/>
          <w:b/>
          <w:bCs/>
          <w:color w:val="FF3300"/>
          <w:sz w:val="84"/>
          <w:szCs w:val="84"/>
        </w:rPr>
        <w:t xml:space="preserve">  </w:t>
      </w:r>
      <w:r>
        <w:rPr>
          <w:rFonts w:hint="eastAsia" w:eastAsia="方正小标宋简体"/>
          <w:b/>
          <w:bCs/>
          <w:color w:val="FF3300"/>
          <w:sz w:val="84"/>
          <w:szCs w:val="84"/>
        </w:rPr>
        <w:t>文</w:t>
      </w:r>
      <w:r>
        <w:rPr>
          <w:rFonts w:eastAsia="方正小标宋简体"/>
          <w:b/>
          <w:bCs/>
          <w:color w:val="FF3300"/>
          <w:sz w:val="84"/>
          <w:szCs w:val="84"/>
        </w:rPr>
        <w:t xml:space="preserve">  </w:t>
      </w:r>
      <w:r>
        <w:rPr>
          <w:rFonts w:hint="eastAsia" w:eastAsia="方正小标宋简体"/>
          <w:b/>
          <w:bCs/>
          <w:color w:val="FF3300"/>
          <w:sz w:val="84"/>
          <w:szCs w:val="84"/>
        </w:rPr>
        <w:t>件</w:t>
      </w:r>
    </w:p>
    <w:p>
      <w:pPr>
        <w:spacing w:line="420" w:lineRule="exact"/>
      </w:pPr>
    </w:p>
    <w:p>
      <w:pPr>
        <w:spacing w:line="580" w:lineRule="exact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柳全科组办发〔2019〕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spacing w:line="640" w:lineRule="exact"/>
        <w:ind w:right="357" w:firstLine="126" w:firstLineChars="6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189230</wp:posOffset>
                </wp:positionV>
                <wp:extent cx="2313940" cy="29210"/>
                <wp:effectExtent l="0" t="9525" r="10160" b="184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940" cy="2921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55pt;margin-top:14.9pt;height:2.3pt;width:182.2pt;z-index:251662336;mso-width-relative:page;mso-height-relative:page;" filled="f" stroked="t" coordsize="21600,21600" o:gfxdata="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HubZn2wAAAAkB&#10;AAAPAAAAAAAAAAEAIAAAACIAAABkcnMvZG93bnJldi54bWxQSwECFAAUAAAACACHTuJAlEIz+98B&#10;AACbAwAADgAAAAAAAAABACAAAAAqAQAAZHJzL2Uyb0RvYy54bWxQSwUGAAAAAAYABgBZAQAAewUA&#10;AAAA&#10;">
                <v:fill on="f" focussize="0,0"/>
                <v:stroke weight="1.5pt" color="#FF33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180340</wp:posOffset>
                </wp:positionV>
                <wp:extent cx="23622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3pt;margin-top:14.2pt;height:0pt;width:186pt;z-index:251663360;mso-width-relative:page;mso-height-relative:page;" filled="f" stroked="t" coordsize="21600,21600" o:gfxdata="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lzHT9UAAAAIAQAADwAAAAAAAAAB&#10;ACAAAAAiAAAAZHJzL2Rvd25yZXYueG1sUEsBAhQAFAAAAAgAh07iQC8O97HaAQAAlwMAAA4AAAAA&#10;AAAAAQAgAAAAJAEAAGRycy9lMm9Eb2MueG1sUEsFBgAAAAAGAAYAWQEAAHAFAAAAAA==&#10;">
                <v:fill on="f" focussize="0,0"/>
                <v:stroke weight="1.5pt" color="#FF33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FF3300"/>
          <w:sz w:val="56"/>
          <w:lang w:val="en-US" w:eastAsia="zh-CN"/>
        </w:rPr>
        <w:t xml:space="preserve"> </w:t>
      </w:r>
      <w:r>
        <w:rPr>
          <w:rFonts w:hint="eastAsia"/>
          <w:color w:val="FF3300"/>
          <w:sz w:val="56"/>
        </w:rPr>
        <w:t>★</w:t>
      </w:r>
      <w:r>
        <w:rPr>
          <w:rFonts w:hint="eastAsia"/>
          <w:color w:val="FF3300"/>
          <w:sz w:val="56"/>
          <w:lang w:val="en-US" w:eastAsia="zh-CN"/>
        </w:rPr>
        <w:t xml:space="preserve">  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报送2019年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全国科普日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柳州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活动暨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八桂科普大行动活动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内容的通知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市全民科学素质工作领导小组各成员单位、各县区科协、各科普教育基地、各有关单位：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为深入贯彻习近平新时代中国特色社会主义思想，推动“创新、协调、绿色、开放、共享”发展理念深入人心，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弘扬科学精神、普及科学知识，推动全民科学素质全面提升，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促进科学普及与科技创新协同发展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科协联合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自治区党委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宣传部、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自治区文明办、自治区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卫生健康委等有关单位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于9月14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日至12月31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日共同组织开展2019年全国科普日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八桂科普大行动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，活动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主题为“礼赞共和国，智慧新生活”。届时，2019年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全国科普日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柳州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也将与全国科普日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广西活动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同期启动。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市全民科学素质工作领导小组各成员单位、各县区科协、各科普教育基地结合本单位实际情况，做好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2019年全国科普日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柳州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八桂科普大行动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期间的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内容安排（活动时间：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2019年9月14日至12月31日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8月8日下午下班前将活动内容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报送到市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全民科学素质工作领导小组办公室（市科协科普部）。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陈琰琰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2625843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"mailto:lzkxkpb@163.com"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lzkxkpb@163.com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全国科普日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柳州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活动暨八桂科普大行动活动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5"/>
        <w:jc w:val="righ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5"/>
        <w:jc w:val="righ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5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柳州市全民科学素质工作领导小组办公室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4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40" w:lineRule="exact"/>
        <w:ind w:firstLine="5120" w:firstLineChars="160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40" w:lineRule="exact"/>
        <w:ind w:firstLine="5120" w:firstLineChars="160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40" w:lineRule="exact"/>
        <w:ind w:firstLine="5120" w:firstLineChars="160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40" w:lineRule="exact"/>
        <w:ind w:firstLine="5120" w:firstLineChars="160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40" w:lineRule="exact"/>
        <w:ind w:firstLine="5120" w:firstLineChars="160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40" w:lineRule="exact"/>
        <w:ind w:firstLine="5120" w:firstLineChars="160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40" w:lineRule="exact"/>
        <w:ind w:firstLine="5120" w:firstLineChars="160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40" w:lineRule="exact"/>
        <w:ind w:firstLine="5120" w:firstLineChars="160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2019年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全国科普日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柳州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活动暨八桂科普大行动活动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eastAsia="zh-CN"/>
        </w:rPr>
        <w:t>目录</w:t>
      </w:r>
    </w:p>
    <w:tbl>
      <w:tblPr>
        <w:tblStyle w:val="2"/>
        <w:tblW w:w="10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5091"/>
        <w:gridCol w:w="1543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活动名称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时间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1</w:t>
            </w:r>
          </w:p>
        </w:tc>
        <w:tc>
          <w:tcPr>
            <w:tcW w:w="5091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2</w:t>
            </w:r>
          </w:p>
        </w:tc>
        <w:tc>
          <w:tcPr>
            <w:tcW w:w="5091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3</w:t>
            </w:r>
          </w:p>
        </w:tc>
        <w:tc>
          <w:tcPr>
            <w:tcW w:w="5091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33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40" w:lineRule="exact"/>
        <w:jc w:val="left"/>
        <w:textAlignment w:val="auto"/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</w:pPr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A2C0E"/>
    <w:rsid w:val="02F01F76"/>
    <w:rsid w:val="0EA03EDE"/>
    <w:rsid w:val="0EAD3186"/>
    <w:rsid w:val="156B1C9A"/>
    <w:rsid w:val="18EB2CAB"/>
    <w:rsid w:val="193B1CFE"/>
    <w:rsid w:val="19FE3E65"/>
    <w:rsid w:val="29A0422F"/>
    <w:rsid w:val="2C847D9C"/>
    <w:rsid w:val="2E074DAD"/>
    <w:rsid w:val="352D2FA3"/>
    <w:rsid w:val="37B15856"/>
    <w:rsid w:val="3D3756DE"/>
    <w:rsid w:val="467D7785"/>
    <w:rsid w:val="4AD64937"/>
    <w:rsid w:val="4BDC31FF"/>
    <w:rsid w:val="4FFC676A"/>
    <w:rsid w:val="512D0EC1"/>
    <w:rsid w:val="591A2C0E"/>
    <w:rsid w:val="60B20B6E"/>
    <w:rsid w:val="610A7771"/>
    <w:rsid w:val="69FA5F8D"/>
    <w:rsid w:val="6D7B63FD"/>
    <w:rsid w:val="709747E4"/>
    <w:rsid w:val="7173525A"/>
    <w:rsid w:val="7F84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2019-07-26T03:24:00Z</dcterms:created>
  <dc:creator>Administrator</dc:creator>
  <cp:lastModifiedBy>对方正在输入...</cp:lastModifiedBy>
  <cp:lastPrinted>2019-07-29T01:30:00Z</cp:lastPrinted>
  <dcterms:modified xsi:type="dcterms:W3CDTF">2019-07-29T03:17:43Z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