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920" w:lineRule="exact"/>
        <w:jc w:val="center"/>
        <w:textAlignment w:val="auto"/>
        <w:outlineLvl w:val="0"/>
        <w:rPr>
          <w:rFonts w:eastAsia="方正小标宋简体"/>
          <w:b/>
          <w:bCs/>
          <w:color w:val="FF3300"/>
          <w:spacing w:val="-28"/>
          <w:sz w:val="48"/>
          <w:szCs w:val="48"/>
        </w:rPr>
      </w:pPr>
      <w:bookmarkStart w:id="0" w:name="_GoBack"/>
      <w:bookmarkEnd w:id="0"/>
      <w:r>
        <w:rPr>
          <w:rFonts w:hint="eastAsia" w:eastAsia="方正小标宋简体"/>
          <w:b/>
          <w:bCs/>
          <w:color w:val="FF3300"/>
          <w:spacing w:val="-28"/>
          <w:sz w:val="48"/>
          <w:szCs w:val="48"/>
        </w:rPr>
        <w:t>柳州市全民科学素质工作领导小组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eastAsia="方正小标宋简体"/>
          <w:b/>
          <w:bCs/>
          <w:color w:val="FF3300"/>
          <w:sz w:val="84"/>
          <w:szCs w:val="84"/>
        </w:rPr>
      </w:pPr>
      <w:r>
        <w:rPr>
          <w:rFonts w:hint="eastAsia" w:eastAsia="方正小标宋简体"/>
          <w:b/>
          <w:bCs/>
          <w:color w:val="FF3300"/>
          <w:sz w:val="84"/>
          <w:szCs w:val="84"/>
        </w:rPr>
        <w:t>办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公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室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文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件</w:t>
      </w:r>
    </w:p>
    <w:p>
      <w:pPr>
        <w:spacing w:line="420" w:lineRule="exact"/>
      </w:pPr>
    </w:p>
    <w:p>
      <w:pPr>
        <w:spacing w:line="58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柳全科组办发〔2019〕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spacing w:line="640" w:lineRule="exact"/>
        <w:ind w:right="357" w:firstLine="126" w:firstLineChars="6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189230</wp:posOffset>
                </wp:positionV>
                <wp:extent cx="2313940" cy="29210"/>
                <wp:effectExtent l="0" t="9525" r="1016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940" cy="292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55pt;margin-top:14.9pt;height:2.3pt;width:182.2pt;z-index:251662336;mso-width-relative:page;mso-height-relative:page;" filled="f" stroked="t" coordsize="21600,21600" o:gfxdata="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ubZn2wAAAAkB&#10;AAAPAAAAAAAAAAEAIAAAACIAAABkcnMvZG93bnJldi54bWxQSwECFAAUAAAACACHTuJAlEIz+98B&#10;AACbAwAADgAAAAAAAAABACAAAAAqAQAAZHJzL2Uyb0RvYy54bWxQSwUGAAAAAAYABgBZAQAAewUA&#10;AAAA&#10;">
                <v:fill on="f" focussize="0,0"/>
                <v:stroke weight="1.5pt" color="#FF33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180340</wp:posOffset>
                </wp:positionV>
                <wp:extent cx="23622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14.2pt;height:0pt;width:186pt;z-index:251663360;mso-width-relative:page;mso-height-relative:page;" filled="f" stroked="t" coordsize="21600,21600" o:gfxdata="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lzHT9UAAAAIAQAADwAAAAAAAAAB&#10;ACAAAAAiAAAAZHJzL2Rvd25yZXYueG1sUEsBAhQAFAAAAAgAh07iQC8O97HaAQAAlwMAAA4AAAAA&#10;AAAAAQAgAAAAJAEAAGRycy9lMm9Eb2MueG1sUEsFBgAAAAAGAAYAWQEAAHAFAAAAAA==&#10;">
                <v:fill on="f" focussize="0,0"/>
                <v:stroke weight="1.5pt" color="#FF33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3300"/>
          <w:sz w:val="56"/>
          <w:lang w:val="en-US" w:eastAsia="zh-CN"/>
        </w:rPr>
        <w:t xml:space="preserve">    </w:t>
      </w:r>
      <w:r>
        <w:rPr>
          <w:rFonts w:hint="eastAsia"/>
          <w:color w:val="FF3300"/>
          <w:sz w:val="56"/>
        </w:rPr>
        <w:t>★</w:t>
      </w:r>
      <w:r>
        <w:rPr>
          <w:rFonts w:hint="eastAsia"/>
          <w:color w:val="FF3300"/>
          <w:sz w:val="56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关于上报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2019年全民科学素质上半年工作总结和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下半年工作计划的通知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市全民科学素质工作领导小组各成员单位、各县区科协、各科普教育基地：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为贯彻落实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《全民科学素质行动计划纲要实施方案(2016-2020年)》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提高我市公民科学素质，按照自治区全民科学素质工作领导小组的要求，请各成员单位、各县区科协和各科普教育基地于2019年8月1日前上报本单位2019年全民科学素质上半年工作总结和下半年工作计划。请将电子版发送至市全民科学素质工作领导小组办公室（柳州市科协科普部）电子信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"mailto:lzkxkpb2625843@163.com。"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lzkxkpb@163.com。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联系人：陈琰琰  2625843  13877246160。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柳州市全民科学素质工作领导小组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2019年7月25日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7BF5"/>
    <w:rsid w:val="08042458"/>
    <w:rsid w:val="1F1B4200"/>
    <w:rsid w:val="1F921AC4"/>
    <w:rsid w:val="29264154"/>
    <w:rsid w:val="3DA67BF5"/>
    <w:rsid w:val="63FD1CA8"/>
    <w:rsid w:val="70781182"/>
    <w:rsid w:val="78A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2019-07-19T08:13:00Z</dcterms:created>
  <dc:creator>大益义</dc:creator>
  <cp:lastModifiedBy>对方正在输入...</cp:lastModifiedBy>
  <cp:lastPrinted>2019-07-23T04:01:00Z</cp:lastPrinted>
  <dcterms:modified xsi:type="dcterms:W3CDTF">2019-07-26T09:59:14Z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