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F7" w:rsidRDefault="007E45F7" w:rsidP="007E45F7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45F7" w:rsidRDefault="007E45F7" w:rsidP="007E45F7">
      <w:pPr>
        <w:tabs>
          <w:tab w:val="left" w:pos="3980"/>
        </w:tabs>
        <w:spacing w:line="58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45F7" w:rsidRDefault="007E45F7" w:rsidP="007E45F7">
      <w:pPr>
        <w:tabs>
          <w:tab w:val="left" w:pos="3980"/>
        </w:tabs>
        <w:spacing w:line="58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45F7" w:rsidRDefault="007E45F7" w:rsidP="007E45F7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45F7" w:rsidRDefault="007E45F7" w:rsidP="007E45F7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45F7" w:rsidRDefault="007E45F7" w:rsidP="007E45F7">
      <w:pPr>
        <w:spacing w:line="58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柳科协字〔2019〕67号</w:t>
      </w:r>
    </w:p>
    <w:p w:rsidR="007E45F7" w:rsidRDefault="007E45F7" w:rsidP="007E45F7">
      <w:pPr>
        <w:spacing w:line="58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7E45F7" w:rsidRDefault="007E45F7" w:rsidP="007E45F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C4D7F" w:rsidRPr="007E45F7" w:rsidRDefault="00C32F0A" w:rsidP="007E45F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7E45F7">
        <w:rPr>
          <w:rFonts w:ascii="方正小标宋简体" w:eastAsia="方正小标宋简体" w:hint="eastAsia"/>
          <w:sz w:val="44"/>
          <w:szCs w:val="44"/>
        </w:rPr>
        <w:t>关于举办2019年柳州市科技系统扶贫干部培训班的通知</w:t>
      </w:r>
    </w:p>
    <w:p w:rsidR="002C4D7F" w:rsidRDefault="002C4D7F" w:rsidP="007E45F7">
      <w:pPr>
        <w:spacing w:line="580" w:lineRule="exact"/>
      </w:pPr>
    </w:p>
    <w:p w:rsidR="002C4D7F" w:rsidRPr="007E45F7" w:rsidRDefault="00C32F0A" w:rsidP="0042143C">
      <w:pPr>
        <w:spacing w:line="600" w:lineRule="exact"/>
        <w:rPr>
          <w:rFonts w:ascii="仿宋_GB2312" w:eastAsia="仿宋_GB2312"/>
          <w:sz w:val="32"/>
          <w:szCs w:val="32"/>
        </w:rPr>
      </w:pPr>
      <w:r w:rsidRPr="007E45F7">
        <w:rPr>
          <w:rFonts w:ascii="仿宋_GB2312" w:eastAsia="仿宋_GB2312" w:hint="eastAsia"/>
          <w:sz w:val="32"/>
          <w:szCs w:val="32"/>
        </w:rPr>
        <w:t>各县区科协、各部室、科技馆：</w:t>
      </w:r>
    </w:p>
    <w:p w:rsidR="002C4D7F" w:rsidRDefault="00C32F0A" w:rsidP="0042143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45F7">
        <w:rPr>
          <w:rFonts w:ascii="仿宋_GB2312" w:eastAsia="仿宋_GB2312" w:hAnsi="仿宋" w:cs="仿宋" w:hint="eastAsia"/>
          <w:sz w:val="32"/>
          <w:szCs w:val="32"/>
        </w:rPr>
        <w:t>根据市委组织部和市扶贫办《</w:t>
      </w:r>
      <w:r w:rsidRPr="007E45F7">
        <w:rPr>
          <w:rFonts w:ascii="仿宋_GB2312" w:eastAsia="仿宋_GB2312" w:hAnsi="仿宋" w:cs="仿宋" w:hint="eastAsia"/>
          <w:spacing w:val="11"/>
          <w:sz w:val="32"/>
          <w:szCs w:val="32"/>
        </w:rPr>
        <w:t>关于做好2019年部门行业干部和帮扶干部培训工作的通知</w:t>
      </w:r>
      <w:r w:rsidRPr="007E45F7">
        <w:rPr>
          <w:rFonts w:ascii="仿宋_GB2312" w:eastAsia="仿宋_GB2312" w:hAnsi="仿宋" w:cs="仿宋" w:hint="eastAsia"/>
          <w:sz w:val="32"/>
          <w:szCs w:val="32"/>
        </w:rPr>
        <w:t>》（柳扶办发</w:t>
      </w:r>
      <w:r w:rsidRPr="007E45F7">
        <w:rPr>
          <w:rFonts w:ascii="仿宋_GB2312" w:eastAsia="仿宋_GB2312" w:hAnsi="仿宋" w:cs="仿宋" w:hint="eastAsia"/>
          <w:color w:val="000000"/>
          <w:sz w:val="32"/>
          <w:szCs w:val="32"/>
        </w:rPr>
        <w:t>〔2019〕8号</w:t>
      </w:r>
      <w:r w:rsidRPr="007E45F7">
        <w:rPr>
          <w:rFonts w:ascii="仿宋_GB2312" w:eastAsia="仿宋_GB2312" w:hAnsi="仿宋" w:cs="仿宋" w:hint="eastAsia"/>
          <w:sz w:val="32"/>
          <w:szCs w:val="32"/>
        </w:rPr>
        <w:t>）的具体要求，柳州市科技局与市科协定于2019年7月3日至4日共同在市科技大厦三楼举办为期两天的“2019年柳州市科技系统扶贫干部培训班”。现将培训有关事项通知如下：</w:t>
      </w:r>
    </w:p>
    <w:p w:rsidR="002C4D7F" w:rsidRPr="007E45F7" w:rsidRDefault="007E45F7" w:rsidP="0042143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一、培训时间</w:t>
      </w:r>
    </w:p>
    <w:p w:rsidR="002C4D7F" w:rsidRDefault="00C32F0A" w:rsidP="0042143C">
      <w:pPr>
        <w:pStyle w:val="a8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2019年7月3日-4日</w:t>
      </w:r>
    </w:p>
    <w:p w:rsidR="002C4D7F" w:rsidRPr="007E45F7" w:rsidRDefault="007E45F7" w:rsidP="0042143C">
      <w:pPr>
        <w:pStyle w:val="a8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培训地点</w:t>
      </w:r>
    </w:p>
    <w:p w:rsidR="002C4D7F" w:rsidRDefault="00C32F0A" w:rsidP="0042143C">
      <w:pPr>
        <w:pStyle w:val="a8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柳州市科技大厦（高新一路9号）三楼会议室</w:t>
      </w:r>
    </w:p>
    <w:p w:rsidR="002C4D7F" w:rsidRPr="007E45F7" w:rsidRDefault="007E45F7" w:rsidP="0042143C">
      <w:pPr>
        <w:pStyle w:val="a8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报到时间与地点</w:t>
      </w:r>
    </w:p>
    <w:p w:rsidR="002C4D7F" w:rsidRDefault="00C32F0A" w:rsidP="0042143C">
      <w:pPr>
        <w:pStyle w:val="a8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县科协同志报到时间：7月2日下午15:00-18:00</w:t>
      </w:r>
    </w:p>
    <w:p w:rsidR="002C4D7F" w:rsidRDefault="00C32F0A" w:rsidP="0042143C">
      <w:pPr>
        <w:pStyle w:val="a8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报到地点：柳州市华锡大厦（柳州市桂中大道9号） </w:t>
      </w:r>
    </w:p>
    <w:p w:rsidR="002C4D7F" w:rsidRDefault="00C32F0A" w:rsidP="0042143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酒店电话：0772-2628259</w:t>
      </w:r>
    </w:p>
    <w:p w:rsidR="002C4D7F" w:rsidRPr="007E45F7" w:rsidRDefault="007E45F7" w:rsidP="0042143C">
      <w:pPr>
        <w:pStyle w:val="a8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其他事项</w:t>
      </w:r>
    </w:p>
    <w:p w:rsidR="002C4D7F" w:rsidRDefault="00C32F0A" w:rsidP="0042143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请市科协机关和科技馆在职在编干部职工参加培训。各县区科协安排2名具体负责扶贫业务骨干参加培训，不得请假（食宿、交通自理）。请于2019年7月1日上午下班前将参会回执反馈至市科协科普部邮箱：</w:t>
      </w:r>
      <w:hyperlink r:id="rId8" w:history="1">
        <w:r>
          <w:rPr>
            <w:rStyle w:val="a7"/>
            <w:rFonts w:ascii="仿宋_GB2312" w:eastAsia="仿宋_GB2312" w:hint="eastAsia"/>
            <w:sz w:val="32"/>
            <w:szCs w:val="32"/>
          </w:rPr>
          <w:t>lzkxkpb@163.com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2C4D7F" w:rsidRDefault="00C32F0A" w:rsidP="0042143C">
      <w:pPr>
        <w:pStyle w:val="a8"/>
        <w:spacing w:line="600" w:lineRule="exact"/>
        <w:ind w:left="8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联系人：杨挺  0772-2625843  15907726806</w:t>
      </w:r>
    </w:p>
    <w:p w:rsidR="002C4D7F" w:rsidRDefault="002C4D7F" w:rsidP="0042143C">
      <w:pPr>
        <w:pStyle w:val="a8"/>
        <w:spacing w:line="600" w:lineRule="exact"/>
        <w:ind w:left="840" w:firstLineChars="0" w:firstLine="0"/>
        <w:rPr>
          <w:rFonts w:ascii="仿宋_GB2312" w:eastAsia="仿宋_GB2312"/>
          <w:sz w:val="32"/>
          <w:szCs w:val="32"/>
        </w:rPr>
      </w:pPr>
    </w:p>
    <w:p w:rsidR="007E45F7" w:rsidRDefault="007E45F7" w:rsidP="0042143C">
      <w:pPr>
        <w:pStyle w:val="a8"/>
        <w:spacing w:line="600" w:lineRule="exact"/>
        <w:ind w:left="840" w:firstLineChars="0" w:firstLine="0"/>
        <w:rPr>
          <w:rFonts w:ascii="仿宋_GB2312" w:eastAsia="仿宋_GB2312"/>
          <w:sz w:val="32"/>
          <w:szCs w:val="32"/>
        </w:rPr>
      </w:pPr>
    </w:p>
    <w:p w:rsidR="007E45F7" w:rsidRDefault="007E45F7" w:rsidP="0042143C">
      <w:pPr>
        <w:pStyle w:val="a8"/>
        <w:spacing w:line="600" w:lineRule="exact"/>
        <w:ind w:left="840" w:firstLineChars="0" w:firstLine="0"/>
        <w:rPr>
          <w:rFonts w:ascii="仿宋_GB2312" w:eastAsia="仿宋_GB2312"/>
          <w:sz w:val="32"/>
          <w:szCs w:val="32"/>
        </w:rPr>
      </w:pPr>
    </w:p>
    <w:p w:rsidR="002C4D7F" w:rsidRDefault="00C32F0A" w:rsidP="0042143C">
      <w:pPr>
        <w:pStyle w:val="a8"/>
        <w:spacing w:line="600" w:lineRule="exact"/>
        <w:ind w:left="840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柳州市科学技术协会</w:t>
      </w:r>
    </w:p>
    <w:p w:rsidR="002C4D7F" w:rsidRDefault="00C32F0A" w:rsidP="0042143C">
      <w:pPr>
        <w:pStyle w:val="a8"/>
        <w:spacing w:line="600" w:lineRule="exact"/>
        <w:ind w:left="8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、                            2019年6月27日</w:t>
      </w:r>
    </w:p>
    <w:p w:rsidR="002C4D7F" w:rsidRDefault="002C4D7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C4D7F" w:rsidRDefault="002C4D7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E45F7" w:rsidRDefault="007E45F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E45F7" w:rsidRDefault="007E45F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331E3" w:rsidRDefault="006331E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E45F7" w:rsidRDefault="007E45F7" w:rsidP="006331E3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6331E3" w:rsidRDefault="006331E3" w:rsidP="006331E3">
      <w:pPr>
        <w:spacing w:line="600" w:lineRule="exact"/>
        <w:ind w:right="160"/>
        <w:jc w:val="left"/>
        <w:rPr>
          <w:rFonts w:ascii="仿宋_GB2312" w:eastAsia="仿宋_GB2312"/>
          <w:sz w:val="32"/>
          <w:szCs w:val="32"/>
        </w:rPr>
      </w:pPr>
      <w:r w:rsidRPr="00241760">
        <w:rPr>
          <w:rFonts w:ascii="黑体" w:eastAsia="黑体" w:hAnsi="黑体" w:hint="eastAsia"/>
          <w:sz w:val="32"/>
          <w:szCs w:val="32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p w:rsidR="006331E3" w:rsidRDefault="006331E3" w:rsidP="006331E3">
      <w:pPr>
        <w:spacing w:line="360" w:lineRule="auto"/>
        <w:rPr>
          <w:rFonts w:ascii="仿宋_GB2312" w:eastAsia="仿宋_GB2312"/>
          <w:sz w:val="32"/>
          <w:szCs w:val="32"/>
        </w:rPr>
        <w:sectPr w:rsidR="006331E3" w:rsidSect="000E271E">
          <w:footerReference w:type="even" r:id="rId9"/>
          <w:footerReference w:type="default" r:id="rId10"/>
          <w:pgSz w:w="11907" w:h="16840" w:code="9"/>
          <w:pgMar w:top="2098" w:right="1474" w:bottom="1418" w:left="1474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.4pt;margin-top:29.65pt;width:448.7pt;height:0;z-index:251658240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51" type="#_x0000_t32" style="position:absolute;left:0;text-align:left;margin-left:-3.4pt;margin-top:2.6pt;width:448.7pt;height:0;z-index:251658240" o:connectortype="straight"/>
        </w:pict>
      </w:r>
      <w:r>
        <w:rPr>
          <w:rFonts w:ascii="仿宋_GB2312" w:eastAsia="仿宋_GB2312" w:hint="eastAsia"/>
          <w:sz w:val="32"/>
          <w:szCs w:val="32"/>
        </w:rPr>
        <w:t>柳州市科学技术协会办公室          2019年6月27日印发</w:t>
      </w:r>
    </w:p>
    <w:p w:rsidR="002C4D7F" w:rsidRDefault="00C32F0A" w:rsidP="006331E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2019年柳州市科技系统扶贫干部培训班回执</w:t>
      </w:r>
    </w:p>
    <w:p w:rsidR="002C4D7F" w:rsidRDefault="002C4D7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6"/>
        <w:tblW w:w="9073" w:type="dxa"/>
        <w:tblInd w:w="-176" w:type="dxa"/>
        <w:tblLayout w:type="fixed"/>
        <w:tblLook w:val="04A0"/>
      </w:tblPr>
      <w:tblGrid>
        <w:gridCol w:w="851"/>
        <w:gridCol w:w="2165"/>
        <w:gridCol w:w="1946"/>
        <w:gridCol w:w="894"/>
        <w:gridCol w:w="1421"/>
        <w:gridCol w:w="1796"/>
      </w:tblGrid>
      <w:tr w:rsidR="002C4D7F">
        <w:tc>
          <w:tcPr>
            <w:tcW w:w="851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65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46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94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预定房型（单\标）与数量</w:t>
            </w:r>
          </w:p>
        </w:tc>
        <w:tc>
          <w:tcPr>
            <w:tcW w:w="1796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预定房间起止日期</w:t>
            </w:r>
          </w:p>
        </w:tc>
      </w:tr>
      <w:tr w:rsidR="002C4D7F">
        <w:tc>
          <w:tcPr>
            <w:tcW w:w="851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2165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日 至 日</w:t>
            </w:r>
          </w:p>
        </w:tc>
      </w:tr>
      <w:tr w:rsidR="002C4D7F">
        <w:tc>
          <w:tcPr>
            <w:tcW w:w="851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2165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日 至 日</w:t>
            </w:r>
          </w:p>
        </w:tc>
      </w:tr>
      <w:tr w:rsidR="002C4D7F">
        <w:tc>
          <w:tcPr>
            <w:tcW w:w="851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2165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2C4D7F" w:rsidRDefault="002C4D7F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2C4D7F" w:rsidRDefault="00C32F0A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日 至 日</w:t>
            </w:r>
          </w:p>
        </w:tc>
      </w:tr>
    </w:tbl>
    <w:p w:rsidR="002C4D7F" w:rsidRDefault="002C4D7F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2C4D7F" w:rsidRDefault="002C4D7F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C4D7F" w:rsidSect="002C4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08" w:rsidRDefault="00B35208" w:rsidP="007E45F7">
      <w:r>
        <w:separator/>
      </w:r>
    </w:p>
  </w:endnote>
  <w:endnote w:type="continuationSeparator" w:id="0">
    <w:p w:rsidR="00B35208" w:rsidRDefault="00B35208" w:rsidP="007E4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E3" w:rsidRDefault="006331E3" w:rsidP="0071455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1E3" w:rsidRDefault="006331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E3" w:rsidRDefault="006331E3" w:rsidP="0071455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6331E3" w:rsidRDefault="006331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08" w:rsidRDefault="00B35208" w:rsidP="007E45F7">
      <w:r>
        <w:separator/>
      </w:r>
    </w:p>
  </w:footnote>
  <w:footnote w:type="continuationSeparator" w:id="0">
    <w:p w:rsidR="00B35208" w:rsidRDefault="00B35208" w:rsidP="007E4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56E4C"/>
    <w:multiLevelType w:val="multilevel"/>
    <w:tmpl w:val="6D756E4C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FB"/>
    <w:rsid w:val="000A12FA"/>
    <w:rsid w:val="000A6E4F"/>
    <w:rsid w:val="000F5FD7"/>
    <w:rsid w:val="000F6AA6"/>
    <w:rsid w:val="001513ED"/>
    <w:rsid w:val="00151688"/>
    <w:rsid w:val="00190FBB"/>
    <w:rsid w:val="001F4C42"/>
    <w:rsid w:val="00250237"/>
    <w:rsid w:val="00254A51"/>
    <w:rsid w:val="002C4D7F"/>
    <w:rsid w:val="0042143C"/>
    <w:rsid w:val="006331E3"/>
    <w:rsid w:val="007E45F7"/>
    <w:rsid w:val="00803CB5"/>
    <w:rsid w:val="00811C12"/>
    <w:rsid w:val="00A67CFB"/>
    <w:rsid w:val="00B35208"/>
    <w:rsid w:val="00B969AF"/>
    <w:rsid w:val="00C32F0A"/>
    <w:rsid w:val="00C9007B"/>
    <w:rsid w:val="00D62F00"/>
    <w:rsid w:val="25B16EC7"/>
    <w:rsid w:val="2929637B"/>
    <w:rsid w:val="3F1148AF"/>
    <w:rsid w:val="7986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4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4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4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C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2C4D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4D7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4D7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4D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4D7F"/>
    <w:rPr>
      <w:sz w:val="18"/>
      <w:szCs w:val="18"/>
    </w:rPr>
  </w:style>
  <w:style w:type="character" w:styleId="a9">
    <w:name w:val="page number"/>
    <w:basedOn w:val="a0"/>
    <w:rsid w:val="00633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kxkp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2019-06-27T02:15:00Z</cp:lastPrinted>
  <dcterms:created xsi:type="dcterms:W3CDTF">2018-11-20T02:24:00Z</dcterms:created>
  <dcterms:modified xsi:type="dcterms:W3CDTF">2019-07-01T09:19:00Z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