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C1" w:rsidRDefault="00A911C1" w:rsidP="00524C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911C1" w:rsidRDefault="00A911C1" w:rsidP="00524C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911C1" w:rsidRDefault="00A911C1" w:rsidP="00524C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911C1" w:rsidRDefault="00A911C1" w:rsidP="00524C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911C1" w:rsidRDefault="00A911C1" w:rsidP="00524C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911C1" w:rsidRPr="003C10C2" w:rsidRDefault="00A911C1" w:rsidP="00A911C1">
      <w:pPr>
        <w:jc w:val="center"/>
        <w:rPr>
          <w:rFonts w:eastAsia="仿宋_GB2312" w:hint="eastAsia"/>
          <w:color w:val="000000"/>
          <w:sz w:val="30"/>
        </w:rPr>
      </w:pPr>
      <w:r w:rsidRPr="00237679">
        <w:rPr>
          <w:rFonts w:ascii="仿宋_GB2312" w:eastAsia="仿宋_GB2312" w:hint="eastAsia"/>
          <w:sz w:val="32"/>
          <w:szCs w:val="32"/>
        </w:rPr>
        <w:t>柳科协字〔20</w:t>
      </w:r>
      <w:r>
        <w:rPr>
          <w:rFonts w:ascii="仿宋_GB2312" w:eastAsia="仿宋_GB2312" w:hint="eastAsia"/>
          <w:sz w:val="32"/>
          <w:szCs w:val="32"/>
        </w:rPr>
        <w:t>17</w:t>
      </w:r>
      <w:r w:rsidRPr="006A5D70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99</w:t>
      </w:r>
      <w:r w:rsidRPr="00FB03D9">
        <w:rPr>
          <w:rFonts w:ascii="仿宋_GB2312" w:eastAsia="仿宋_GB2312" w:hint="eastAsia"/>
          <w:sz w:val="32"/>
          <w:szCs w:val="32"/>
        </w:rPr>
        <w:t>号</w:t>
      </w:r>
    </w:p>
    <w:p w:rsidR="00A911C1" w:rsidRDefault="00A911C1" w:rsidP="00524C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5C0828" w:rsidRPr="00A911C1" w:rsidRDefault="005C0828" w:rsidP="00A911C1">
      <w:pPr>
        <w:spacing w:line="7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A911C1">
        <w:rPr>
          <w:rFonts w:ascii="方正小标宋简体" w:eastAsia="方正小标宋简体" w:hAnsiTheme="majorEastAsia" w:hint="eastAsia"/>
          <w:sz w:val="44"/>
          <w:szCs w:val="44"/>
        </w:rPr>
        <w:t>关于表彰2017年柳州市“十月科普大行动”</w:t>
      </w:r>
    </w:p>
    <w:p w:rsidR="005C0828" w:rsidRPr="00A911C1" w:rsidRDefault="005C0828" w:rsidP="00A911C1">
      <w:pPr>
        <w:spacing w:line="7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A911C1">
        <w:rPr>
          <w:rFonts w:ascii="方正小标宋简体" w:eastAsia="方正小标宋简体" w:hAnsiTheme="majorEastAsia" w:hint="eastAsia"/>
          <w:sz w:val="44"/>
          <w:szCs w:val="44"/>
        </w:rPr>
        <w:t>先进集体和</w:t>
      </w:r>
      <w:r w:rsidR="00611E7E" w:rsidRPr="00A911C1">
        <w:rPr>
          <w:rFonts w:ascii="方正小标宋简体" w:eastAsia="方正小标宋简体" w:hAnsiTheme="majorEastAsia" w:hint="eastAsia"/>
          <w:sz w:val="44"/>
          <w:szCs w:val="44"/>
        </w:rPr>
        <w:t>先进</w:t>
      </w:r>
      <w:r w:rsidRPr="00A911C1">
        <w:rPr>
          <w:rFonts w:ascii="方正小标宋简体" w:eastAsia="方正小标宋简体" w:hAnsiTheme="majorEastAsia" w:hint="eastAsia"/>
          <w:sz w:val="44"/>
          <w:szCs w:val="44"/>
        </w:rPr>
        <w:t>个人的决定</w:t>
      </w:r>
    </w:p>
    <w:p w:rsidR="005C0828" w:rsidRPr="00A911C1" w:rsidRDefault="005C0828" w:rsidP="005C0828">
      <w:pPr>
        <w:rPr>
          <w:rFonts w:ascii="仿宋_GB2312" w:eastAsia="仿宋_GB2312" w:hAnsi="宋体"/>
          <w:sz w:val="30"/>
          <w:szCs w:val="30"/>
        </w:rPr>
      </w:pPr>
    </w:p>
    <w:p w:rsidR="005C0828" w:rsidRPr="00A911C1" w:rsidRDefault="005C0828" w:rsidP="00A911C1">
      <w:pPr>
        <w:spacing w:line="58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各有关单位：</w:t>
      </w:r>
    </w:p>
    <w:p w:rsidR="005C0828" w:rsidRPr="00A911C1" w:rsidRDefault="005C0828" w:rsidP="00A911C1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  <w:shd w:val="clear" w:color="auto" w:fill="FFFFFF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2017年柳州市“十月科普大行动”在各主办单位，各县区，各有关单位的共同努力下，围绕</w:t>
      </w:r>
      <w:r w:rsidRPr="00A911C1">
        <w:rPr>
          <w:rFonts w:ascii="仿宋_GB2312" w:eastAsia="仿宋_GB2312" w:hAnsiTheme="minorEastAsia" w:cs="Arial" w:hint="eastAsia"/>
          <w:kern w:val="0"/>
          <w:sz w:val="32"/>
          <w:szCs w:val="32"/>
        </w:rPr>
        <w:t>“</w:t>
      </w:r>
      <w:r w:rsidR="00524C9C" w:rsidRPr="00A911C1">
        <w:rPr>
          <w:rFonts w:ascii="仿宋_GB2312" w:eastAsia="仿宋_GB2312" w:hAnsiTheme="minorEastAsia" w:cs="仿宋_GB2312" w:hint="eastAsia"/>
          <w:sz w:val="32"/>
          <w:szCs w:val="32"/>
          <w:shd w:val="clear" w:color="auto" w:fill="FFFFFF"/>
        </w:rPr>
        <w:t>创新驱动发展 科学破除愚昧</w:t>
      </w:r>
      <w:r w:rsidRPr="00A911C1">
        <w:rPr>
          <w:rFonts w:ascii="仿宋_GB2312" w:eastAsia="仿宋_GB2312" w:hAnsiTheme="minorEastAsia" w:cs="Arial" w:hint="eastAsia"/>
          <w:kern w:val="0"/>
          <w:sz w:val="32"/>
          <w:szCs w:val="32"/>
        </w:rPr>
        <w:t>”这一主题，以丰富的科普内容，创新的科普形式，组织开展各类特色科普宣传，活动取得圆满成功。</w:t>
      </w:r>
    </w:p>
    <w:p w:rsidR="005C0828" w:rsidRPr="00A911C1" w:rsidRDefault="005C0828" w:rsidP="00A911C1">
      <w:pPr>
        <w:spacing w:line="580" w:lineRule="exact"/>
        <w:ind w:firstLine="645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为充分调动各县区科协及相关单位人员的积极性，进一步做好“十月科普大行动”活动，经各县区科协、各有关单位推荐和柳州市“十月科普大行动”组委会考核评定，柳江县科学技术协会等</w:t>
      </w:r>
      <w:r w:rsidR="00A03662" w:rsidRPr="00A911C1">
        <w:rPr>
          <w:rFonts w:ascii="仿宋_GB2312" w:eastAsia="仿宋_GB2312" w:hAnsiTheme="minorEastAsia" w:hint="eastAsia"/>
          <w:sz w:val="32"/>
          <w:szCs w:val="32"/>
        </w:rPr>
        <w:t>21</w:t>
      </w:r>
      <w:r w:rsidRPr="00A911C1">
        <w:rPr>
          <w:rFonts w:ascii="仿宋_GB2312" w:eastAsia="仿宋_GB2312" w:hAnsiTheme="minorEastAsia" w:hint="eastAsia"/>
          <w:sz w:val="32"/>
          <w:szCs w:val="32"/>
        </w:rPr>
        <w:t>个单位被评为</w:t>
      </w:r>
      <w:r w:rsidR="00524C9C" w:rsidRPr="00A911C1">
        <w:rPr>
          <w:rFonts w:ascii="仿宋_GB2312" w:eastAsia="仿宋_GB2312" w:hAnsiTheme="minorEastAsia" w:hint="eastAsia"/>
          <w:sz w:val="32"/>
          <w:szCs w:val="32"/>
        </w:rPr>
        <w:t>2017</w:t>
      </w:r>
      <w:r w:rsidRPr="00A911C1">
        <w:rPr>
          <w:rFonts w:ascii="仿宋_GB2312" w:eastAsia="仿宋_GB2312" w:hAnsiTheme="minorEastAsia" w:hint="eastAsia"/>
          <w:sz w:val="32"/>
          <w:szCs w:val="32"/>
        </w:rPr>
        <w:t>年柳州市“十月科普大行动”先进单位，韦祖环等3</w:t>
      </w:r>
      <w:r w:rsidR="00A03662" w:rsidRPr="00A911C1">
        <w:rPr>
          <w:rFonts w:ascii="仿宋_GB2312" w:eastAsia="仿宋_GB2312" w:hAnsiTheme="minorEastAsia" w:hint="eastAsia"/>
          <w:sz w:val="32"/>
          <w:szCs w:val="32"/>
        </w:rPr>
        <w:t>2</w:t>
      </w:r>
      <w:r w:rsidRPr="00A911C1">
        <w:rPr>
          <w:rFonts w:ascii="仿宋_GB2312" w:eastAsia="仿宋_GB2312" w:hAnsiTheme="minorEastAsia" w:hint="eastAsia"/>
          <w:sz w:val="32"/>
          <w:szCs w:val="32"/>
        </w:rPr>
        <w:t>人被评为</w:t>
      </w:r>
      <w:r w:rsidR="00524C9C" w:rsidRPr="00A911C1">
        <w:rPr>
          <w:rFonts w:ascii="仿宋_GB2312" w:eastAsia="仿宋_GB2312" w:hAnsiTheme="minorEastAsia" w:hint="eastAsia"/>
          <w:sz w:val="32"/>
          <w:szCs w:val="32"/>
        </w:rPr>
        <w:t>2017</w:t>
      </w:r>
      <w:r w:rsidRPr="00A911C1">
        <w:rPr>
          <w:rFonts w:ascii="仿宋_GB2312" w:eastAsia="仿宋_GB2312" w:hAnsiTheme="minorEastAsia" w:hint="eastAsia"/>
          <w:sz w:val="32"/>
          <w:szCs w:val="32"/>
        </w:rPr>
        <w:t>年柳州市“十月科普大行动”先进个人。希望受到表彰的单位和个人进一步发挥模范作用，再接</w:t>
      </w:r>
      <w:r w:rsidRPr="00A911C1">
        <w:rPr>
          <w:rFonts w:ascii="仿宋_GB2312" w:eastAsia="仿宋_GB2312" w:hAnsiTheme="minorEastAsia" w:hint="eastAsia"/>
          <w:sz w:val="32"/>
          <w:szCs w:val="32"/>
        </w:rPr>
        <w:lastRenderedPageBreak/>
        <w:t>再厉，奋发有为，在提高科普公众服务能力、引领大众创业万众创新、促进传统产业升级转型、帮助农村贫困人口实现脱贫致富等工作上再创佳绩，为我市科普事业做出更大贡献。</w:t>
      </w:r>
    </w:p>
    <w:p w:rsidR="00A911C1" w:rsidRDefault="00A911C1" w:rsidP="00A911C1">
      <w:pPr>
        <w:spacing w:line="580" w:lineRule="exact"/>
        <w:ind w:firstLine="645"/>
        <w:rPr>
          <w:rFonts w:ascii="仿宋_GB2312" w:eastAsia="仿宋_GB2312" w:hAnsiTheme="minorEastAsia" w:hint="eastAsia"/>
          <w:sz w:val="32"/>
          <w:szCs w:val="32"/>
        </w:rPr>
      </w:pPr>
    </w:p>
    <w:p w:rsidR="005C0828" w:rsidRPr="00A911C1" w:rsidRDefault="005C0828" w:rsidP="00A911C1">
      <w:pPr>
        <w:spacing w:line="580" w:lineRule="exact"/>
        <w:ind w:leftChars="337" w:left="1588" w:hangingChars="275" w:hanging="880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附件：</w:t>
      </w:r>
      <w:r w:rsidR="00524C9C" w:rsidRPr="00A911C1">
        <w:rPr>
          <w:rFonts w:ascii="仿宋_GB2312" w:eastAsia="仿宋_GB2312" w:hAnsiTheme="minorEastAsia" w:hint="eastAsia"/>
          <w:sz w:val="32"/>
          <w:szCs w:val="32"/>
        </w:rPr>
        <w:t>2017</w:t>
      </w:r>
      <w:r w:rsidRPr="00A911C1">
        <w:rPr>
          <w:rFonts w:ascii="仿宋_GB2312" w:eastAsia="仿宋_GB2312" w:hAnsiTheme="minorEastAsia" w:hint="eastAsia"/>
          <w:sz w:val="32"/>
          <w:szCs w:val="32"/>
        </w:rPr>
        <w:t>年柳州市“十月科普大行动”先进集体和先进个</w:t>
      </w:r>
      <w:r w:rsidR="00A911C1">
        <w:rPr>
          <w:rFonts w:ascii="仿宋_GB2312" w:eastAsia="仿宋_GB2312" w:hAnsiTheme="minorEastAsia" w:hint="eastAsia"/>
          <w:sz w:val="32"/>
          <w:szCs w:val="32"/>
        </w:rPr>
        <w:t>人名单</w:t>
      </w:r>
    </w:p>
    <w:p w:rsidR="005C0828" w:rsidRPr="00A911C1" w:rsidRDefault="005C0828" w:rsidP="00524C9C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706184" w:rsidRDefault="00706184" w:rsidP="00524C9C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A911C1" w:rsidRPr="00A911C1" w:rsidRDefault="00A911C1" w:rsidP="00524C9C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5C0828" w:rsidRPr="00A911C1" w:rsidRDefault="005C0828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柳州市科学技术协会</w:t>
      </w:r>
    </w:p>
    <w:p w:rsidR="005C0828" w:rsidRPr="00A911C1" w:rsidRDefault="00524C9C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2017</w:t>
      </w:r>
      <w:r w:rsidR="005C0828" w:rsidRPr="00A911C1">
        <w:rPr>
          <w:rFonts w:ascii="仿宋_GB2312" w:eastAsia="仿宋_GB2312" w:hAnsiTheme="minorEastAsia" w:hint="eastAsia"/>
          <w:sz w:val="32"/>
          <w:szCs w:val="32"/>
        </w:rPr>
        <w:t>年12月</w:t>
      </w:r>
      <w:r w:rsidR="00A911C1">
        <w:rPr>
          <w:rFonts w:ascii="仿宋_GB2312" w:eastAsia="仿宋_GB2312" w:hAnsiTheme="minorEastAsia" w:hint="eastAsia"/>
          <w:sz w:val="32"/>
          <w:szCs w:val="32"/>
        </w:rPr>
        <w:t>1</w:t>
      </w:r>
      <w:r w:rsidR="00385C28" w:rsidRPr="00A911C1">
        <w:rPr>
          <w:rFonts w:ascii="仿宋_GB2312" w:eastAsia="仿宋_GB2312" w:hAnsiTheme="minorEastAsia" w:hint="eastAsia"/>
          <w:sz w:val="32"/>
          <w:szCs w:val="32"/>
        </w:rPr>
        <w:t>5</w:t>
      </w:r>
      <w:r w:rsidR="005C0828" w:rsidRPr="00A911C1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5C0828" w:rsidRDefault="005C0828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Pr="00A911C1" w:rsidRDefault="00A911C1" w:rsidP="00524C9C">
      <w:pPr>
        <w:spacing w:line="520" w:lineRule="exact"/>
        <w:ind w:firstLine="645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A911C1" w:rsidRDefault="00A911C1" w:rsidP="00A911C1">
      <w:pPr>
        <w:spacing w:line="600" w:lineRule="exact"/>
        <w:ind w:right="160"/>
        <w:jc w:val="left"/>
        <w:rPr>
          <w:rFonts w:ascii="仿宋_GB2312" w:eastAsia="仿宋_GB2312"/>
          <w:sz w:val="32"/>
          <w:szCs w:val="32"/>
        </w:rPr>
      </w:pPr>
      <w:r w:rsidRPr="00241760">
        <w:rPr>
          <w:rFonts w:ascii="黑体" w:eastAsia="黑体" w:hAnsi="黑体" w:hint="eastAsia"/>
          <w:sz w:val="32"/>
          <w:szCs w:val="32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p w:rsidR="00FC764F" w:rsidRPr="00A911C1" w:rsidRDefault="00A911C1" w:rsidP="00A911C1">
      <w:pPr>
        <w:spacing w:line="360" w:lineRule="auto"/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4pt;margin-top:29.65pt;width:453.75pt;height:0;z-index:251660288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27" type="#_x0000_t32" style="position:absolute;left:0;text-align:left;margin-left:-3.4pt;margin-top:2.6pt;width:453.75pt;height:0;z-index:251661312" o:connectortype="straight"/>
        </w:pict>
      </w:r>
      <w:r>
        <w:rPr>
          <w:rFonts w:ascii="仿宋_GB2312" w:eastAsia="仿宋_GB2312" w:hint="eastAsia"/>
          <w:sz w:val="32"/>
          <w:szCs w:val="32"/>
        </w:rPr>
        <w:t>柳州市科学技术协会办公室           2017年12月15日印发</w:t>
      </w:r>
    </w:p>
    <w:p w:rsidR="005C0828" w:rsidRPr="00A911C1" w:rsidRDefault="005C0828" w:rsidP="00001245">
      <w:pPr>
        <w:spacing w:line="520" w:lineRule="exact"/>
        <w:rPr>
          <w:rFonts w:ascii="黑体" w:eastAsia="黑体" w:hAnsi="黑体"/>
          <w:sz w:val="32"/>
          <w:szCs w:val="32"/>
        </w:rPr>
      </w:pPr>
      <w:r w:rsidRPr="00A911C1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5C0828" w:rsidRPr="00D75770" w:rsidRDefault="005C0828" w:rsidP="00001245">
      <w:pPr>
        <w:spacing w:line="520" w:lineRule="exact"/>
        <w:ind w:firstLine="645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5C0828" w:rsidRPr="00A911C1" w:rsidRDefault="00224A10" w:rsidP="00A911C1">
      <w:pPr>
        <w:spacing w:line="700" w:lineRule="exact"/>
        <w:ind w:firstLine="646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A911C1">
        <w:rPr>
          <w:rFonts w:ascii="方正小标宋简体" w:eastAsia="方正小标宋简体" w:hAnsiTheme="minorEastAsia" w:hint="eastAsia"/>
          <w:sz w:val="44"/>
          <w:szCs w:val="44"/>
        </w:rPr>
        <w:t>2017</w:t>
      </w:r>
      <w:r w:rsidR="005C0828" w:rsidRPr="00A911C1">
        <w:rPr>
          <w:rFonts w:ascii="方正小标宋简体" w:eastAsia="方正小标宋简体" w:hAnsiTheme="minorEastAsia" w:hint="eastAsia"/>
          <w:sz w:val="44"/>
          <w:szCs w:val="44"/>
        </w:rPr>
        <w:t>年柳州市“十月科普大行动”先进集体和先进个人名单</w:t>
      </w:r>
    </w:p>
    <w:p w:rsidR="005C0828" w:rsidRPr="00F32763" w:rsidRDefault="005C0828" w:rsidP="00001245">
      <w:pPr>
        <w:spacing w:line="52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302068" w:rsidRPr="00A911C1" w:rsidRDefault="005C0828" w:rsidP="00001245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A911C1">
        <w:rPr>
          <w:rFonts w:ascii="黑体" w:eastAsia="黑体" w:hAnsi="黑体" w:hint="eastAsia"/>
          <w:sz w:val="32"/>
          <w:szCs w:val="32"/>
        </w:rPr>
        <w:t>先进集体</w:t>
      </w:r>
    </w:p>
    <w:p w:rsidR="005C0828" w:rsidRPr="00A911C1" w:rsidRDefault="00302068" w:rsidP="00001245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1、</w:t>
      </w:r>
      <w:r w:rsidR="00783CAE" w:rsidRPr="00A911C1">
        <w:rPr>
          <w:rFonts w:ascii="仿宋_GB2312" w:eastAsia="仿宋_GB2312" w:hAnsiTheme="minorEastAsia" w:hint="eastAsia"/>
          <w:sz w:val="32"/>
          <w:szCs w:val="32"/>
        </w:rPr>
        <w:t>三江侗族自</w:t>
      </w:r>
      <w:r w:rsidR="008C27FC" w:rsidRPr="00A911C1">
        <w:rPr>
          <w:rFonts w:ascii="仿宋_GB2312" w:eastAsia="仿宋_GB2312" w:hAnsiTheme="minorEastAsia" w:hint="eastAsia"/>
          <w:sz w:val="32"/>
          <w:szCs w:val="32"/>
        </w:rPr>
        <w:t>治</w:t>
      </w:r>
      <w:r w:rsidR="00783CAE" w:rsidRPr="00A911C1">
        <w:rPr>
          <w:rFonts w:ascii="仿宋_GB2312" w:eastAsia="仿宋_GB2312" w:hAnsiTheme="minorEastAsia" w:hint="eastAsia"/>
          <w:sz w:val="32"/>
          <w:szCs w:val="32"/>
        </w:rPr>
        <w:t>县老科技工作者协会</w:t>
      </w:r>
    </w:p>
    <w:p w:rsidR="00270A03" w:rsidRPr="00A911C1" w:rsidRDefault="005C0828" w:rsidP="00001245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2、</w:t>
      </w:r>
      <w:r w:rsidR="00270A03" w:rsidRPr="00A911C1">
        <w:rPr>
          <w:rFonts w:ascii="仿宋_GB2312" w:eastAsia="仿宋_GB2312" w:hAnsiTheme="minorEastAsia" w:hint="eastAsia"/>
          <w:sz w:val="32"/>
          <w:szCs w:val="32"/>
        </w:rPr>
        <w:t>融水苗族自治县科学技术协会</w:t>
      </w:r>
    </w:p>
    <w:p w:rsidR="00270A03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3、</w:t>
      </w:r>
      <w:r w:rsidRPr="00A911C1">
        <w:rPr>
          <w:rFonts w:ascii="仿宋_GB2312" w:eastAsia="仿宋_GB2312" w:hAnsi="宋体" w:cs="宋体" w:hint="eastAsia"/>
          <w:kern w:val="0"/>
          <w:sz w:val="32"/>
          <w:szCs w:val="32"/>
        </w:rPr>
        <w:t>融水</w:t>
      </w:r>
      <w:r w:rsidRPr="00A911C1">
        <w:rPr>
          <w:rFonts w:ascii="仿宋_GB2312" w:eastAsia="仿宋_GB2312" w:hAnsiTheme="minorEastAsia" w:hint="eastAsia"/>
          <w:sz w:val="32"/>
          <w:szCs w:val="32"/>
        </w:rPr>
        <w:t>苗族自治</w:t>
      </w:r>
      <w:r w:rsidRPr="00A911C1">
        <w:rPr>
          <w:rFonts w:ascii="仿宋_GB2312" w:eastAsia="仿宋_GB2312" w:hAnsi="宋体" w:cs="宋体" w:hint="eastAsia"/>
          <w:kern w:val="0"/>
          <w:sz w:val="32"/>
          <w:szCs w:val="32"/>
        </w:rPr>
        <w:t>县少数民族科普工作队</w:t>
      </w:r>
    </w:p>
    <w:p w:rsidR="008E755E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sz w:val="32"/>
          <w:szCs w:val="32"/>
        </w:rPr>
        <w:t>4、</w:t>
      </w:r>
      <w:r w:rsidR="008E755E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柳城县科学技术协会</w:t>
      </w:r>
    </w:p>
    <w:p w:rsidR="00270A03" w:rsidRPr="00A911C1" w:rsidRDefault="00270A03" w:rsidP="00001245">
      <w:pPr>
        <w:tabs>
          <w:tab w:val="num" w:pos="0"/>
        </w:tabs>
        <w:spacing w:line="520" w:lineRule="exact"/>
        <w:ind w:right="560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5、鹿寨县</w:t>
      </w:r>
      <w:r w:rsidRPr="00A911C1">
        <w:rPr>
          <w:rFonts w:ascii="仿宋_GB2312" w:eastAsia="仿宋_GB2312" w:hAnsiTheme="minorEastAsia" w:hint="eastAsia"/>
          <w:sz w:val="32"/>
          <w:szCs w:val="32"/>
        </w:rPr>
        <w:t>科学技术协会</w:t>
      </w:r>
    </w:p>
    <w:p w:rsidR="000916B0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6、融安县科学技术协会</w:t>
      </w:r>
    </w:p>
    <w:p w:rsidR="00932068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7、</w:t>
      </w:r>
      <w:r w:rsidR="001912BC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柳江区科学技术协会</w:t>
      </w:r>
    </w:p>
    <w:p w:rsidR="00AF330F" w:rsidRPr="00A911C1" w:rsidRDefault="00270A03" w:rsidP="00001245">
      <w:pPr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="宋体" w:cs="宋体" w:hint="eastAsia"/>
          <w:kern w:val="0"/>
          <w:sz w:val="32"/>
          <w:szCs w:val="32"/>
        </w:rPr>
        <w:t>8、</w:t>
      </w:r>
      <w:r w:rsidR="002E64D3" w:rsidRPr="00A911C1">
        <w:rPr>
          <w:rFonts w:ascii="仿宋_GB2312" w:eastAsia="仿宋_GB2312" w:hAnsi="宋体" w:cs="宋体" w:hint="eastAsia"/>
          <w:kern w:val="0"/>
          <w:sz w:val="32"/>
          <w:szCs w:val="32"/>
        </w:rPr>
        <w:t>鱼峰区科学技术协会</w:t>
      </w:r>
    </w:p>
    <w:p w:rsidR="00E96E38" w:rsidRPr="00A911C1" w:rsidRDefault="00270A03" w:rsidP="00001245">
      <w:pPr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="宋体" w:cs="宋体" w:hint="eastAsia"/>
          <w:kern w:val="0"/>
          <w:sz w:val="32"/>
          <w:szCs w:val="32"/>
        </w:rPr>
        <w:t>9、</w:t>
      </w:r>
      <w:r w:rsidR="001912BC" w:rsidRPr="00A911C1">
        <w:rPr>
          <w:rFonts w:ascii="仿宋_GB2312" w:eastAsia="仿宋_GB2312" w:hAnsi="宋体" w:cs="宋体" w:hint="eastAsia"/>
          <w:kern w:val="0"/>
          <w:sz w:val="32"/>
          <w:szCs w:val="32"/>
        </w:rPr>
        <w:t>柳州市竹鹅小学</w:t>
      </w:r>
    </w:p>
    <w:p w:rsidR="00043616" w:rsidRPr="00A911C1" w:rsidRDefault="00270A03" w:rsidP="00001245">
      <w:pPr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10、</w:t>
      </w:r>
      <w:r w:rsidR="002E64D3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柳州市景行小学</w:t>
      </w:r>
    </w:p>
    <w:p w:rsidR="00B22A52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11、</w:t>
      </w:r>
      <w:r w:rsidR="0073608B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柳北区石碑坪镇政府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12、</w:t>
      </w:r>
      <w:r w:rsidR="001912BC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柳州动物园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13、</w:t>
      </w:r>
      <w:r w:rsidR="001912BC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柳州园博园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14、</w:t>
      </w:r>
      <w:r w:rsidR="005C0828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柳州奇石馆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15、</w:t>
      </w:r>
      <w:r w:rsidR="001912BC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柳州市气象局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16、</w:t>
      </w:r>
      <w:r w:rsidR="005C0828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</w:t>
      </w:r>
      <w:r w:rsidR="00BF33FC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市</w:t>
      </w:r>
      <w:r w:rsidR="005C0828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龙潭公园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17、</w:t>
      </w:r>
      <w:r w:rsidR="00F72DAD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柳州城市规划展览馆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18、</w:t>
      </w:r>
      <w:r w:rsidR="001912BC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柳州工业博物馆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lastRenderedPageBreak/>
        <w:t>19、</w:t>
      </w:r>
      <w:r w:rsidR="0040485D" w:rsidRPr="00A911C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柳州市都乐公园管理处 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20、</w:t>
      </w:r>
      <w:r w:rsidR="001912BC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柳州市园林科学研究所</w:t>
      </w:r>
    </w:p>
    <w:p w:rsidR="005C082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21、</w:t>
      </w:r>
      <w:r w:rsidR="004664BE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广西壮族自治区工业和信息化委员会柳州市无线电管理处</w:t>
      </w:r>
    </w:p>
    <w:p w:rsidR="002472AD" w:rsidRPr="00A911C1" w:rsidRDefault="002472AD" w:rsidP="00001245">
      <w:pPr>
        <w:spacing w:line="520" w:lineRule="exact"/>
        <w:rPr>
          <w:rFonts w:ascii="仿宋_GB2312" w:eastAsia="仿宋_GB2312" w:hAnsiTheme="minorEastAsia" w:hint="eastAsia"/>
          <w:b/>
          <w:sz w:val="32"/>
          <w:szCs w:val="32"/>
        </w:rPr>
      </w:pPr>
    </w:p>
    <w:p w:rsidR="005C0828" w:rsidRPr="00A911C1" w:rsidRDefault="005C0828" w:rsidP="00001245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A911C1">
        <w:rPr>
          <w:rFonts w:ascii="黑体" w:eastAsia="黑体" w:hAnsi="黑体" w:hint="eastAsia"/>
          <w:sz w:val="32"/>
          <w:szCs w:val="32"/>
        </w:rPr>
        <w:t>二、先进个人</w:t>
      </w:r>
    </w:p>
    <w:p w:rsidR="00071858" w:rsidRPr="00A911C1" w:rsidRDefault="005C0828" w:rsidP="00001245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1、</w:t>
      </w:r>
      <w:r w:rsidR="00071858" w:rsidRPr="00A911C1">
        <w:rPr>
          <w:rFonts w:ascii="仿宋_GB2312" w:eastAsia="仿宋_GB2312" w:hAnsiTheme="minorEastAsia" w:hint="eastAsia"/>
          <w:sz w:val="32"/>
          <w:szCs w:val="32"/>
        </w:rPr>
        <w:t>赵冬连（</w:t>
      </w:r>
      <w:r w:rsidR="00C81CBE" w:rsidRPr="00A911C1">
        <w:rPr>
          <w:rFonts w:ascii="仿宋_GB2312" w:eastAsia="仿宋_GB2312" w:hAnsiTheme="minorEastAsia" w:hint="eastAsia"/>
          <w:sz w:val="32"/>
          <w:szCs w:val="32"/>
        </w:rPr>
        <w:t>三江侗族自</w:t>
      </w:r>
      <w:r w:rsidR="008C27FC" w:rsidRPr="00A911C1">
        <w:rPr>
          <w:rFonts w:ascii="仿宋_GB2312" w:eastAsia="仿宋_GB2312" w:hAnsiTheme="minorEastAsia" w:hint="eastAsia"/>
          <w:sz w:val="32"/>
          <w:szCs w:val="32"/>
        </w:rPr>
        <w:t>治</w:t>
      </w:r>
      <w:r w:rsidR="00C81CBE" w:rsidRPr="00A911C1">
        <w:rPr>
          <w:rFonts w:ascii="仿宋_GB2312" w:eastAsia="仿宋_GB2312" w:hAnsiTheme="minorEastAsia" w:hint="eastAsia"/>
          <w:sz w:val="32"/>
          <w:szCs w:val="32"/>
        </w:rPr>
        <w:t>县老科技工作者协会</w:t>
      </w:r>
      <w:r w:rsidR="00071858" w:rsidRPr="00A911C1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071858" w:rsidRPr="00A911C1" w:rsidRDefault="00071858" w:rsidP="00001245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2、</w:t>
      </w:r>
      <w:r w:rsidRPr="00A911C1">
        <w:rPr>
          <w:rFonts w:ascii="仿宋_GB2312" w:eastAsia="仿宋_GB2312" w:hAnsiTheme="minorEastAsia" w:hint="eastAsia"/>
          <w:sz w:val="32"/>
          <w:szCs w:val="32"/>
        </w:rPr>
        <w:t>石仲元（</w:t>
      </w:r>
      <w:r w:rsidR="00C81CBE" w:rsidRPr="00A911C1">
        <w:rPr>
          <w:rFonts w:ascii="仿宋_GB2312" w:eastAsia="仿宋_GB2312" w:hAnsiTheme="minorEastAsia" w:hint="eastAsia"/>
          <w:sz w:val="32"/>
          <w:szCs w:val="32"/>
        </w:rPr>
        <w:t>三江侗族自</w:t>
      </w:r>
      <w:r w:rsidR="008C27FC" w:rsidRPr="00A911C1">
        <w:rPr>
          <w:rFonts w:ascii="仿宋_GB2312" w:eastAsia="仿宋_GB2312" w:hAnsiTheme="minorEastAsia" w:hint="eastAsia"/>
          <w:sz w:val="32"/>
          <w:szCs w:val="32"/>
        </w:rPr>
        <w:t>治</w:t>
      </w:r>
      <w:r w:rsidR="00C81CBE" w:rsidRPr="00A911C1">
        <w:rPr>
          <w:rFonts w:ascii="仿宋_GB2312" w:eastAsia="仿宋_GB2312" w:hAnsiTheme="minorEastAsia" w:hint="eastAsia"/>
          <w:sz w:val="32"/>
          <w:szCs w:val="32"/>
        </w:rPr>
        <w:t>县老科技工作者协会</w:t>
      </w:r>
      <w:r w:rsidRPr="00A911C1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70A03" w:rsidRPr="00A911C1" w:rsidRDefault="00C81CBE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3、</w:t>
      </w:r>
      <w:r w:rsidR="00270A03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徐秋华（</w:t>
      </w:r>
      <w:r w:rsidR="00270A03" w:rsidRPr="00A911C1">
        <w:rPr>
          <w:rFonts w:ascii="仿宋_GB2312" w:eastAsia="仿宋_GB2312" w:hAnsiTheme="minorEastAsia" w:hint="eastAsia"/>
          <w:sz w:val="32"/>
          <w:szCs w:val="32"/>
        </w:rPr>
        <w:t>融水苗族自治县科学技术协会</w:t>
      </w:r>
      <w:r w:rsidR="00270A03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）</w:t>
      </w:r>
    </w:p>
    <w:p w:rsidR="00270A03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4、肖宗佩（</w:t>
      </w:r>
      <w:r w:rsidRPr="00A911C1">
        <w:rPr>
          <w:rFonts w:ascii="仿宋_GB2312" w:eastAsia="仿宋_GB2312" w:hAnsiTheme="minorEastAsia" w:hint="eastAsia"/>
          <w:sz w:val="32"/>
          <w:szCs w:val="32"/>
        </w:rPr>
        <w:t>融水苗族自治县科学技术协会</w:t>
      </w: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）</w:t>
      </w:r>
    </w:p>
    <w:p w:rsidR="00270A03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5、</w:t>
      </w: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李荣生（</w:t>
      </w:r>
      <w:r w:rsidRPr="00A911C1">
        <w:rPr>
          <w:rFonts w:ascii="仿宋_GB2312" w:eastAsia="仿宋_GB2312" w:hAnsiTheme="minorEastAsia" w:hint="eastAsia"/>
          <w:sz w:val="32"/>
          <w:szCs w:val="32"/>
        </w:rPr>
        <w:t>融水苗族自治县</w:t>
      </w:r>
      <w:r w:rsidR="00B34083" w:rsidRPr="00A911C1">
        <w:rPr>
          <w:rFonts w:ascii="仿宋_GB2312" w:eastAsia="仿宋_GB2312" w:hAnsiTheme="minorEastAsia" w:hint="eastAsia"/>
          <w:sz w:val="32"/>
          <w:szCs w:val="32"/>
        </w:rPr>
        <w:t>教育局</w:t>
      </w: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）</w:t>
      </w:r>
    </w:p>
    <w:p w:rsidR="00270A03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6、黄立萍（</w:t>
      </w:r>
      <w:r w:rsidR="00B34083" w:rsidRPr="00A911C1">
        <w:rPr>
          <w:rFonts w:ascii="仿宋_GB2312" w:eastAsia="仿宋_GB2312" w:hAnsiTheme="minorEastAsia" w:hint="eastAsia"/>
          <w:sz w:val="32"/>
          <w:szCs w:val="32"/>
        </w:rPr>
        <w:t>融水苗族自治县</w:t>
      </w:r>
      <w:r w:rsidR="00B34083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青少年校外活动中心</w:t>
      </w: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）</w:t>
      </w:r>
    </w:p>
    <w:p w:rsidR="00C81CBE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7、</w:t>
      </w:r>
      <w:r w:rsidR="00C81CBE" w:rsidRPr="00A911C1">
        <w:rPr>
          <w:rFonts w:ascii="仿宋_GB2312" w:eastAsia="仿宋_GB2312" w:hAnsiTheme="minorEastAsia" w:hint="eastAsia"/>
          <w:sz w:val="32"/>
          <w:szCs w:val="32"/>
        </w:rPr>
        <w:t>冯</w:t>
      </w:r>
      <w:r w:rsidR="002629F3" w:rsidRPr="00A911C1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C81CBE" w:rsidRPr="00A911C1">
        <w:rPr>
          <w:rFonts w:ascii="仿宋_GB2312" w:eastAsia="仿宋_GB2312" w:hAnsiTheme="minorEastAsia" w:hint="eastAsia"/>
          <w:sz w:val="32"/>
          <w:szCs w:val="32"/>
        </w:rPr>
        <w:t>锐</w:t>
      </w:r>
      <w:r w:rsidR="00930DE7" w:rsidRPr="00A911C1">
        <w:rPr>
          <w:rFonts w:ascii="仿宋_GB2312" w:eastAsia="仿宋_GB2312" w:hAnsiTheme="minorEastAsia" w:hint="eastAsia"/>
          <w:sz w:val="32"/>
          <w:szCs w:val="32"/>
        </w:rPr>
        <w:t>（</w:t>
      </w:r>
      <w:r w:rsidR="00C81CBE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柳城县科学技术协会</w:t>
      </w:r>
      <w:r w:rsidR="00C81CBE" w:rsidRPr="00A911C1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071858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8、</w:t>
      </w:r>
      <w:r w:rsidR="00C81CBE" w:rsidRPr="00A911C1">
        <w:rPr>
          <w:rFonts w:ascii="仿宋_GB2312" w:eastAsia="仿宋_GB2312" w:hAnsiTheme="minorEastAsia" w:hint="eastAsia"/>
          <w:sz w:val="32"/>
          <w:szCs w:val="32"/>
        </w:rPr>
        <w:t>欧美娟</w:t>
      </w:r>
      <w:r w:rsidR="008B1326" w:rsidRPr="00A911C1">
        <w:rPr>
          <w:rFonts w:ascii="仿宋_GB2312" w:eastAsia="仿宋_GB2312" w:hAnsiTheme="minorEastAsia" w:hint="eastAsia"/>
          <w:sz w:val="32"/>
          <w:szCs w:val="32"/>
        </w:rPr>
        <w:t>（</w:t>
      </w:r>
      <w:r w:rsidR="008B1326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柳城县科学技术协会</w:t>
      </w:r>
      <w:r w:rsidR="008B1326" w:rsidRPr="00A911C1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2629F3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bCs/>
          <w:sz w:val="32"/>
          <w:szCs w:val="32"/>
        </w:rPr>
        <w:t>9、</w:t>
      </w:r>
      <w:r w:rsidR="00B22A52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邱经华（鹿寨县</w:t>
      </w:r>
      <w:r w:rsidR="00B22A52" w:rsidRPr="00A911C1">
        <w:rPr>
          <w:rFonts w:ascii="仿宋_GB2312" w:eastAsia="仿宋_GB2312" w:hAnsiTheme="minorEastAsia" w:hint="eastAsia"/>
          <w:sz w:val="32"/>
          <w:szCs w:val="32"/>
        </w:rPr>
        <w:t>科学技术协会</w:t>
      </w:r>
      <w:r w:rsidR="00B22A52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）</w:t>
      </w:r>
    </w:p>
    <w:p w:rsidR="00C81CBE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10、</w:t>
      </w:r>
      <w:r w:rsidR="00B22A52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梁  萍</w:t>
      </w:r>
      <w:r w:rsidR="00B22A52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（鹿寨县</w:t>
      </w:r>
      <w:r w:rsidR="00B22A52" w:rsidRPr="00A911C1">
        <w:rPr>
          <w:rFonts w:ascii="仿宋_GB2312" w:eastAsia="仿宋_GB2312" w:hAnsiTheme="minorEastAsia" w:hint="eastAsia"/>
          <w:sz w:val="32"/>
          <w:szCs w:val="32"/>
        </w:rPr>
        <w:t>科学技术协会</w:t>
      </w:r>
      <w:r w:rsidR="00B22A52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）</w:t>
      </w:r>
    </w:p>
    <w:p w:rsidR="000916B0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bCs/>
          <w:sz w:val="32"/>
          <w:szCs w:val="32"/>
        </w:rPr>
        <w:t>11、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吴宇洁（</w:t>
      </w:r>
      <w:r w:rsidR="006B206E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融安县科学技术协会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191C22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bCs/>
          <w:sz w:val="32"/>
          <w:szCs w:val="32"/>
        </w:rPr>
        <w:t>12、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黄月玲（</w:t>
      </w:r>
      <w:r w:rsidR="006B206E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融安县科学技术协会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B22A52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13、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韦志稿（</w:t>
      </w:r>
      <w:r w:rsidR="006B206E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柳江区科学技术协会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B22A52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14、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张</w:t>
      </w:r>
      <w:r w:rsidR="006B206E" w:rsidRPr="00A911C1">
        <w:rPr>
          <w:rFonts w:ascii="仿宋_GB2312" w:eastAsiaTheme="minorEastAsia" w:hAnsiTheme="minorEastAsia" w:cs="宋体" w:hint="eastAsia"/>
          <w:kern w:val="0"/>
          <w:sz w:val="32"/>
          <w:szCs w:val="32"/>
        </w:rPr>
        <w:t>礽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恒（</w:t>
      </w:r>
      <w:r w:rsidR="006B206E" w:rsidRPr="00A911C1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柳江区科学技术协会</w:t>
      </w:r>
      <w:r w:rsidR="006B206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6D663B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bCs/>
          <w:sz w:val="32"/>
          <w:szCs w:val="32"/>
        </w:rPr>
      </w:pPr>
      <w:r w:rsidRPr="00A911C1">
        <w:rPr>
          <w:rFonts w:ascii="仿宋_GB2312" w:eastAsia="仿宋_GB2312" w:hAnsiTheme="minorEastAsia" w:hint="eastAsia"/>
          <w:bCs/>
          <w:sz w:val="32"/>
          <w:szCs w:val="32"/>
        </w:rPr>
        <w:t>15、</w:t>
      </w:r>
      <w:r w:rsidR="006D663B" w:rsidRPr="00A911C1">
        <w:rPr>
          <w:rFonts w:ascii="仿宋_GB2312" w:eastAsia="仿宋_GB2312" w:hAnsiTheme="minorEastAsia" w:hint="eastAsia"/>
          <w:bCs/>
          <w:sz w:val="32"/>
          <w:szCs w:val="32"/>
        </w:rPr>
        <w:t>卢</w:t>
      </w:r>
      <w:r w:rsidR="00AF7746" w:rsidRPr="00A911C1">
        <w:rPr>
          <w:rFonts w:ascii="仿宋_GB2312" w:eastAsia="仿宋_GB2312" w:hAnsiTheme="minorEastAsia" w:hint="eastAsia"/>
          <w:bCs/>
          <w:sz w:val="32"/>
          <w:szCs w:val="32"/>
        </w:rPr>
        <w:t xml:space="preserve">  </w:t>
      </w:r>
      <w:r w:rsidR="006D663B" w:rsidRPr="00A911C1">
        <w:rPr>
          <w:rFonts w:ascii="仿宋_GB2312" w:eastAsia="仿宋_GB2312" w:hAnsiTheme="minorEastAsia" w:hint="eastAsia"/>
          <w:bCs/>
          <w:sz w:val="32"/>
          <w:szCs w:val="32"/>
        </w:rPr>
        <w:t>蓓（柳州市弯塘</w:t>
      </w:r>
      <w:r w:rsidR="00AF330F" w:rsidRPr="00A911C1">
        <w:rPr>
          <w:rFonts w:ascii="仿宋_GB2312" w:eastAsia="仿宋_GB2312" w:hAnsiTheme="minorEastAsia" w:hint="eastAsia"/>
          <w:bCs/>
          <w:sz w:val="32"/>
          <w:szCs w:val="32"/>
        </w:rPr>
        <w:t>路</w:t>
      </w:r>
      <w:r w:rsidR="006D663B" w:rsidRPr="00A911C1">
        <w:rPr>
          <w:rFonts w:ascii="仿宋_GB2312" w:eastAsia="仿宋_GB2312" w:hAnsiTheme="minorEastAsia" w:hint="eastAsia"/>
          <w:bCs/>
          <w:sz w:val="32"/>
          <w:szCs w:val="32"/>
        </w:rPr>
        <w:t>小学</w:t>
      </w:r>
      <w:r w:rsidR="008B5A09" w:rsidRPr="00A911C1">
        <w:rPr>
          <w:rFonts w:ascii="仿宋_GB2312" w:eastAsia="仿宋_GB2312" w:hAnsiTheme="minorEastAsia" w:hint="eastAsia"/>
          <w:bCs/>
          <w:sz w:val="32"/>
          <w:szCs w:val="32"/>
        </w:rPr>
        <w:t>）</w:t>
      </w:r>
    </w:p>
    <w:p w:rsidR="006D663B" w:rsidRPr="00A911C1" w:rsidRDefault="00270A03" w:rsidP="00001245">
      <w:pPr>
        <w:spacing w:line="520" w:lineRule="exact"/>
        <w:rPr>
          <w:rFonts w:ascii="仿宋_GB2312" w:eastAsia="仿宋_GB2312" w:hAnsiTheme="minorEastAsia" w:hint="eastAsia"/>
          <w:bCs/>
          <w:sz w:val="32"/>
          <w:szCs w:val="32"/>
        </w:rPr>
      </w:pPr>
      <w:r w:rsidRPr="00A911C1">
        <w:rPr>
          <w:rFonts w:ascii="仿宋_GB2312" w:eastAsia="仿宋_GB2312" w:hAnsiTheme="minorEastAsia" w:hint="eastAsia"/>
          <w:bCs/>
          <w:sz w:val="32"/>
          <w:szCs w:val="32"/>
        </w:rPr>
        <w:t>16、</w:t>
      </w:r>
      <w:r w:rsidR="006D663B" w:rsidRPr="00A911C1">
        <w:rPr>
          <w:rFonts w:ascii="仿宋_GB2312" w:eastAsia="仿宋_GB2312" w:hAnsiTheme="minorEastAsia" w:hint="eastAsia"/>
          <w:bCs/>
          <w:sz w:val="32"/>
          <w:szCs w:val="32"/>
        </w:rPr>
        <w:t>常</w:t>
      </w:r>
      <w:r w:rsidR="00AF7746" w:rsidRPr="00A911C1">
        <w:rPr>
          <w:rFonts w:ascii="仿宋_GB2312" w:eastAsia="仿宋_GB2312" w:hAnsiTheme="minorEastAsia" w:hint="eastAsia"/>
          <w:bCs/>
          <w:sz w:val="32"/>
          <w:szCs w:val="32"/>
        </w:rPr>
        <w:t xml:space="preserve">  </w:t>
      </w:r>
      <w:r w:rsidR="006D663B" w:rsidRPr="00A911C1">
        <w:rPr>
          <w:rFonts w:ascii="仿宋_GB2312" w:eastAsia="仿宋_GB2312" w:hAnsiTheme="minorEastAsia" w:hint="eastAsia"/>
          <w:bCs/>
          <w:sz w:val="32"/>
          <w:szCs w:val="32"/>
        </w:rPr>
        <w:t>喻（柳州市景行小学）</w:t>
      </w:r>
    </w:p>
    <w:p w:rsidR="00F57155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17、</w:t>
      </w:r>
      <w:r w:rsidR="00F57155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黄文静（柳南区科学技术协会）</w:t>
      </w:r>
    </w:p>
    <w:p w:rsidR="00F57155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18、</w:t>
      </w:r>
      <w:r w:rsidR="00F57155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段莉娜（柳南区科学技术协会）</w:t>
      </w:r>
    </w:p>
    <w:p w:rsidR="0066157B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19、</w:t>
      </w:r>
      <w:r w:rsidR="0066157B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邓潇潇（鱼峰区科学技术协会）</w:t>
      </w:r>
    </w:p>
    <w:p w:rsidR="0066157B" w:rsidRPr="00A911C1" w:rsidRDefault="00270A03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20、</w:t>
      </w:r>
      <w:r w:rsidR="0066157B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钟  艳（柳州市东环路小学）</w:t>
      </w:r>
    </w:p>
    <w:p w:rsidR="00A11A54" w:rsidRPr="00A911C1" w:rsidRDefault="00A11A54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21、</w:t>
      </w:r>
      <w:r w:rsidR="0073608B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叶统政(</w:t>
      </w:r>
      <w:r w:rsidR="0031548F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柳州市柳北区农业服务中心</w:t>
      </w:r>
      <w:r w:rsidR="0073608B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)  </w:t>
      </w:r>
    </w:p>
    <w:p w:rsidR="00A11A54" w:rsidRPr="00A911C1" w:rsidRDefault="00A11A54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22、</w:t>
      </w:r>
      <w:r w:rsidR="0073608B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赵志晖</w:t>
      </w:r>
      <w:r w:rsidR="00FA440D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（</w:t>
      </w:r>
      <w:r w:rsidR="0031548F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柳州市柳北区农业服务中心</w:t>
      </w:r>
      <w:r w:rsidR="00FA440D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DC3E1D" w:rsidRPr="00A911C1" w:rsidRDefault="00A11A54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23、</w:t>
      </w:r>
      <w:r w:rsidR="00DC3E1D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戴玲丽</w:t>
      </w:r>
      <w:r w:rsidR="00D93A4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（</w:t>
      </w:r>
      <w:r w:rsidR="00DC3E1D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柳州市公共机构节能展示科普教育基地</w:t>
      </w:r>
      <w:r w:rsidR="00D93A4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66157B" w:rsidRPr="00A911C1" w:rsidRDefault="00A11A54" w:rsidP="00001245">
      <w:pPr>
        <w:tabs>
          <w:tab w:val="left" w:pos="5220"/>
        </w:tabs>
        <w:spacing w:line="520" w:lineRule="exact"/>
        <w:rPr>
          <w:rFonts w:ascii="仿宋_GB2312" w:eastAsia="仿宋_GB2312" w:hAnsiTheme="minorEastAsia" w:hint="eastAsia"/>
          <w:bCs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24、</w:t>
      </w:r>
      <w:r w:rsidR="0066746C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曾宁宁</w:t>
      </w:r>
      <w:r w:rsidR="00D93A4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（</w:t>
      </w:r>
      <w:r w:rsidR="0066746C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柳州市博物馆</w:t>
      </w:r>
      <w:r w:rsidR="00D93A4E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6D663B" w:rsidRPr="00A911C1" w:rsidRDefault="00A11A54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25、</w:t>
      </w:r>
      <w:r w:rsidR="0066746C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谭刚毅（柳州市红木文化博物馆）</w:t>
      </w:r>
    </w:p>
    <w:p w:rsidR="000916B0" w:rsidRPr="00A911C1" w:rsidRDefault="00A11A54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26、</w:t>
      </w:r>
      <w:r w:rsidR="0066746C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邓书夏（</w:t>
      </w:r>
      <w:r w:rsidR="0066746C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柳州动物园</w:t>
      </w:r>
      <w:r w:rsidR="0066746C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66746C" w:rsidRPr="00A911C1" w:rsidRDefault="00A11A54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27、</w:t>
      </w:r>
      <w:r w:rsidR="00612A58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韦一凡（</w:t>
      </w:r>
      <w:r w:rsidR="00612A58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柳州园博园</w:t>
      </w:r>
      <w:r w:rsidR="00612A58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p w:rsidR="00612A58" w:rsidRPr="00A911C1" w:rsidRDefault="00A11A54" w:rsidP="00001245">
      <w:pPr>
        <w:spacing w:line="520" w:lineRule="exac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28、</w:t>
      </w:r>
      <w:r w:rsidR="00612A58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晏  云（柳州白莲洞洞穴科学博物馆）</w:t>
      </w:r>
    </w:p>
    <w:p w:rsidR="00A12269" w:rsidRPr="00A911C1" w:rsidRDefault="00A11A54" w:rsidP="00001245">
      <w:pPr>
        <w:spacing w:line="520" w:lineRule="exact"/>
        <w:rPr>
          <w:rFonts w:ascii="仿宋_GB2312" w:eastAsia="仿宋_GB2312" w:hAnsiTheme="minorEastAsia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hint="eastAsia"/>
          <w:kern w:val="0"/>
          <w:sz w:val="32"/>
          <w:szCs w:val="32"/>
        </w:rPr>
        <w:t>29、</w:t>
      </w:r>
      <w:r w:rsidR="00BF6459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彭丽纯</w:t>
      </w:r>
      <w:r w:rsidR="00A12269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（</w:t>
      </w:r>
      <w:r w:rsidR="007B4041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柳州市奇石园管理处</w:t>
      </w:r>
      <w:r w:rsidR="00A12269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）</w:t>
      </w:r>
    </w:p>
    <w:p w:rsidR="0009602D" w:rsidRPr="00A911C1" w:rsidRDefault="00A11A54" w:rsidP="00001245">
      <w:pPr>
        <w:tabs>
          <w:tab w:val="num" w:pos="0"/>
        </w:tabs>
        <w:spacing w:line="520" w:lineRule="exact"/>
        <w:ind w:right="560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30、</w:t>
      </w:r>
      <w:r w:rsidR="0073518D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徐睿羲</w:t>
      </w:r>
      <w:r w:rsidR="0040485D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（柳州军事博物园）</w:t>
      </w:r>
    </w:p>
    <w:p w:rsidR="0040485D" w:rsidRPr="00A911C1" w:rsidRDefault="00A11A54" w:rsidP="00001245">
      <w:pPr>
        <w:tabs>
          <w:tab w:val="num" w:pos="0"/>
        </w:tabs>
        <w:spacing w:line="520" w:lineRule="exact"/>
        <w:ind w:right="560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31、</w:t>
      </w:r>
      <w:r w:rsidR="004E5BB3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韦  丹</w:t>
      </w:r>
      <w:r w:rsidR="0040485D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（战时农都博物馆）</w:t>
      </w:r>
    </w:p>
    <w:p w:rsidR="00A3003E" w:rsidRPr="00A911C1" w:rsidRDefault="00A11A54" w:rsidP="00001245">
      <w:pPr>
        <w:tabs>
          <w:tab w:val="num" w:pos="0"/>
        </w:tabs>
        <w:spacing w:line="520" w:lineRule="exact"/>
        <w:ind w:right="560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32、</w:t>
      </w:r>
      <w:r w:rsidR="00EC442B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肖  月</w:t>
      </w:r>
      <w:r w:rsidR="00A159BF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（</w:t>
      </w:r>
      <w:r w:rsidR="00A159BF" w:rsidRPr="00A911C1">
        <w:rPr>
          <w:rFonts w:ascii="仿宋_GB2312" w:eastAsia="仿宋_GB2312" w:hAnsiTheme="minorEastAsia" w:hint="eastAsia"/>
          <w:kern w:val="0"/>
          <w:sz w:val="32"/>
          <w:szCs w:val="32"/>
        </w:rPr>
        <w:t>柳州市气象局</w:t>
      </w:r>
      <w:r w:rsidR="00A159BF" w:rsidRPr="00A911C1">
        <w:rPr>
          <w:rFonts w:ascii="仿宋_GB2312" w:eastAsia="仿宋_GB2312" w:hAnsiTheme="minorEastAsia" w:cs="宋体" w:hint="eastAsia"/>
          <w:kern w:val="0"/>
          <w:sz w:val="32"/>
          <w:szCs w:val="32"/>
        </w:rPr>
        <w:t>）</w:t>
      </w:r>
    </w:p>
    <w:sectPr w:rsidR="00A3003E" w:rsidRPr="00A911C1" w:rsidSect="004B1E16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C8" w:rsidRDefault="00EE14C8" w:rsidP="00AF330F">
      <w:r>
        <w:separator/>
      </w:r>
    </w:p>
  </w:endnote>
  <w:endnote w:type="continuationSeparator" w:id="0">
    <w:p w:rsidR="00EE14C8" w:rsidRDefault="00EE14C8" w:rsidP="00AF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C8" w:rsidRDefault="00EE14C8" w:rsidP="00AF330F">
      <w:r>
        <w:separator/>
      </w:r>
    </w:p>
  </w:footnote>
  <w:footnote w:type="continuationSeparator" w:id="0">
    <w:p w:rsidR="00EE14C8" w:rsidRDefault="00EE14C8" w:rsidP="00AF3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7B6"/>
    <w:multiLevelType w:val="hybridMultilevel"/>
    <w:tmpl w:val="9436425A"/>
    <w:lvl w:ilvl="0" w:tplc="CB82CD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92E2C"/>
    <w:multiLevelType w:val="hybridMultilevel"/>
    <w:tmpl w:val="863AEB3E"/>
    <w:lvl w:ilvl="0" w:tplc="0F94EF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A20CEA"/>
    <w:multiLevelType w:val="hybridMultilevel"/>
    <w:tmpl w:val="86E0B494"/>
    <w:lvl w:ilvl="0" w:tplc="CC709A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828"/>
    <w:rsid w:val="00001245"/>
    <w:rsid w:val="00014317"/>
    <w:rsid w:val="000333DA"/>
    <w:rsid w:val="00043616"/>
    <w:rsid w:val="00071858"/>
    <w:rsid w:val="000916B0"/>
    <w:rsid w:val="0009602D"/>
    <w:rsid w:val="000F4286"/>
    <w:rsid w:val="0012250B"/>
    <w:rsid w:val="0014587D"/>
    <w:rsid w:val="001912BC"/>
    <w:rsid w:val="00191C22"/>
    <w:rsid w:val="001B2AFD"/>
    <w:rsid w:val="001C39FE"/>
    <w:rsid w:val="001D2993"/>
    <w:rsid w:val="001D59B5"/>
    <w:rsid w:val="001E5B86"/>
    <w:rsid w:val="001E7CC2"/>
    <w:rsid w:val="00224A10"/>
    <w:rsid w:val="0024545A"/>
    <w:rsid w:val="002472AD"/>
    <w:rsid w:val="00251B6F"/>
    <w:rsid w:val="002629F3"/>
    <w:rsid w:val="00270A03"/>
    <w:rsid w:val="00271B28"/>
    <w:rsid w:val="002A2091"/>
    <w:rsid w:val="002C7181"/>
    <w:rsid w:val="002D7151"/>
    <w:rsid w:val="002E64D3"/>
    <w:rsid w:val="00302068"/>
    <w:rsid w:val="0031548F"/>
    <w:rsid w:val="003332C0"/>
    <w:rsid w:val="00371FDB"/>
    <w:rsid w:val="00380199"/>
    <w:rsid w:val="00385C28"/>
    <w:rsid w:val="00392615"/>
    <w:rsid w:val="003E79DE"/>
    <w:rsid w:val="0040485D"/>
    <w:rsid w:val="00412429"/>
    <w:rsid w:val="0044028D"/>
    <w:rsid w:val="004664BE"/>
    <w:rsid w:val="004B4BA8"/>
    <w:rsid w:val="004C2C8D"/>
    <w:rsid w:val="004E5BB3"/>
    <w:rsid w:val="0051224F"/>
    <w:rsid w:val="00524C9C"/>
    <w:rsid w:val="0055176F"/>
    <w:rsid w:val="005C0828"/>
    <w:rsid w:val="00611E7E"/>
    <w:rsid w:val="00612A58"/>
    <w:rsid w:val="00660C6F"/>
    <w:rsid w:val="0066157B"/>
    <w:rsid w:val="0066746C"/>
    <w:rsid w:val="00685B94"/>
    <w:rsid w:val="006B206E"/>
    <w:rsid w:val="006D663B"/>
    <w:rsid w:val="006F238D"/>
    <w:rsid w:val="00706184"/>
    <w:rsid w:val="00706D13"/>
    <w:rsid w:val="007217A9"/>
    <w:rsid w:val="00727136"/>
    <w:rsid w:val="0073518D"/>
    <w:rsid w:val="0073608B"/>
    <w:rsid w:val="00776A5C"/>
    <w:rsid w:val="00783CAE"/>
    <w:rsid w:val="007B4041"/>
    <w:rsid w:val="007F53AB"/>
    <w:rsid w:val="00801560"/>
    <w:rsid w:val="00856B09"/>
    <w:rsid w:val="00862F4F"/>
    <w:rsid w:val="00887334"/>
    <w:rsid w:val="008B1326"/>
    <w:rsid w:val="008B5A09"/>
    <w:rsid w:val="008C27FC"/>
    <w:rsid w:val="008E755E"/>
    <w:rsid w:val="008F6FC3"/>
    <w:rsid w:val="00930DE7"/>
    <w:rsid w:val="00932068"/>
    <w:rsid w:val="009320CB"/>
    <w:rsid w:val="00957AE8"/>
    <w:rsid w:val="00A00D85"/>
    <w:rsid w:val="00A03662"/>
    <w:rsid w:val="00A03E69"/>
    <w:rsid w:val="00A11A54"/>
    <w:rsid w:val="00A12269"/>
    <w:rsid w:val="00A159BF"/>
    <w:rsid w:val="00A3003E"/>
    <w:rsid w:val="00A64D17"/>
    <w:rsid w:val="00A65C45"/>
    <w:rsid w:val="00A911C1"/>
    <w:rsid w:val="00AA6642"/>
    <w:rsid w:val="00AF330F"/>
    <w:rsid w:val="00AF7746"/>
    <w:rsid w:val="00B22A52"/>
    <w:rsid w:val="00B34083"/>
    <w:rsid w:val="00B36CEC"/>
    <w:rsid w:val="00B824C0"/>
    <w:rsid w:val="00B92387"/>
    <w:rsid w:val="00B9756D"/>
    <w:rsid w:val="00BF33FC"/>
    <w:rsid w:val="00BF4941"/>
    <w:rsid w:val="00BF6459"/>
    <w:rsid w:val="00C05123"/>
    <w:rsid w:val="00C06E7F"/>
    <w:rsid w:val="00C14038"/>
    <w:rsid w:val="00C23F05"/>
    <w:rsid w:val="00C81CBE"/>
    <w:rsid w:val="00CB780F"/>
    <w:rsid w:val="00D50FDB"/>
    <w:rsid w:val="00D75770"/>
    <w:rsid w:val="00D93A4E"/>
    <w:rsid w:val="00DA1C05"/>
    <w:rsid w:val="00DA2150"/>
    <w:rsid w:val="00DC3E1D"/>
    <w:rsid w:val="00E1468B"/>
    <w:rsid w:val="00E55D62"/>
    <w:rsid w:val="00E70C0A"/>
    <w:rsid w:val="00E96E38"/>
    <w:rsid w:val="00EA5142"/>
    <w:rsid w:val="00EC442B"/>
    <w:rsid w:val="00EE14C8"/>
    <w:rsid w:val="00EF0658"/>
    <w:rsid w:val="00F03205"/>
    <w:rsid w:val="00F32763"/>
    <w:rsid w:val="00F57155"/>
    <w:rsid w:val="00F72DAD"/>
    <w:rsid w:val="00FA440D"/>
    <w:rsid w:val="00F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A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F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33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3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33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102</cp:revision>
  <cp:lastPrinted>2017-12-19T08:41:00Z</cp:lastPrinted>
  <dcterms:created xsi:type="dcterms:W3CDTF">2017-11-21T02:23:00Z</dcterms:created>
  <dcterms:modified xsi:type="dcterms:W3CDTF">2017-12-19T09:50:00Z</dcterms:modified>
</cp:coreProperties>
</file>