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86" w:rsidRDefault="00824B86" w:rsidP="00824B86">
      <w:pPr>
        <w:spacing w:line="500" w:lineRule="exact"/>
        <w:rPr>
          <w:rFonts w:ascii="黑体" w:eastAsia="黑体" w:hAnsi="Adobe 仿宋 Std R" w:hint="eastAsia"/>
          <w:sz w:val="32"/>
          <w:szCs w:val="32"/>
        </w:rPr>
      </w:pPr>
      <w:r>
        <w:rPr>
          <w:rFonts w:ascii="黑体" w:eastAsia="黑体" w:hAnsi="Adobe 仿宋 Std R" w:hint="eastAsia"/>
          <w:sz w:val="32"/>
          <w:szCs w:val="32"/>
        </w:rPr>
        <w:t>附件5</w:t>
      </w:r>
    </w:p>
    <w:p w:rsidR="00824B86" w:rsidRDefault="00824B86" w:rsidP="00824B86">
      <w:pPr>
        <w:jc w:val="center"/>
        <w:rPr>
          <w:rFonts w:ascii="长城小标宋体" w:eastAsia="长城小标宋体" w:hAnsi="长城小标宋体" w:cs="长城小标宋体" w:hint="eastAsia"/>
          <w:b/>
          <w:sz w:val="44"/>
          <w:szCs w:val="44"/>
        </w:rPr>
      </w:pPr>
      <w:r>
        <w:rPr>
          <w:rFonts w:ascii="长城小标宋体" w:hAnsi="长城小标宋体" w:cs="长城小标宋体" w:hint="eastAsia"/>
          <w:b/>
          <w:sz w:val="44"/>
          <w:szCs w:val="44"/>
        </w:rPr>
        <w:t>柳州市</w:t>
      </w:r>
      <w:r>
        <w:rPr>
          <w:rFonts w:ascii="宋体" w:hAnsi="宋体" w:hint="eastAsia"/>
          <w:b/>
          <w:sz w:val="44"/>
          <w:szCs w:val="44"/>
        </w:rPr>
        <w:t>青年岗位科技“五小”成果汇总表</w:t>
      </w:r>
    </w:p>
    <w:p w:rsidR="00824B86" w:rsidRDefault="00824B86" w:rsidP="00824B86">
      <w:pPr>
        <w:jc w:val="center"/>
        <w:rPr>
          <w:rFonts w:ascii="长城小标宋体" w:eastAsia="长城小标宋体" w:hAnsi="长城小标宋体" w:cs="长城小标宋体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报送单位（盖章）：                           填报人：         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547"/>
        <w:gridCol w:w="4832"/>
        <w:gridCol w:w="1888"/>
        <w:gridCol w:w="1470"/>
        <w:gridCol w:w="1293"/>
        <w:gridCol w:w="1260"/>
      </w:tblGrid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主要负责人</w:t>
            </w:r>
          </w:p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及联系方式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创造效益</w:t>
            </w:r>
          </w:p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自评等级</w:t>
            </w: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24B86" w:rsidTr="00A46C90">
        <w:trPr>
          <w:trHeight w:val="567"/>
          <w:jc w:val="center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项目合计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86" w:rsidRDefault="00824B86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</w:tr>
    </w:tbl>
    <w:p w:rsidR="003B127E" w:rsidRPr="00824B86" w:rsidRDefault="00824B86" w:rsidP="00824B86">
      <w:pPr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说明：1.自评等级：特等奖和一等奖标示为“A”，二等奖标示为“B”，三等奖标示为“C”；2.创造效益栏必须填写。</w:t>
      </w:r>
    </w:p>
    <w:sectPr w:rsidR="003B127E" w:rsidRPr="00824B86" w:rsidSect="00824B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7E" w:rsidRDefault="003B127E" w:rsidP="00824B86">
      <w:r>
        <w:separator/>
      </w:r>
    </w:p>
  </w:endnote>
  <w:endnote w:type="continuationSeparator" w:id="1">
    <w:p w:rsidR="003B127E" w:rsidRDefault="003B127E" w:rsidP="0082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7E" w:rsidRDefault="003B127E" w:rsidP="00824B86">
      <w:r>
        <w:separator/>
      </w:r>
    </w:p>
  </w:footnote>
  <w:footnote w:type="continuationSeparator" w:id="1">
    <w:p w:rsidR="003B127E" w:rsidRDefault="003B127E" w:rsidP="00824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B86"/>
    <w:rsid w:val="003B127E"/>
    <w:rsid w:val="0082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2016-06-04T01:09:00Z</dcterms:created>
  <dcterms:modified xsi:type="dcterms:W3CDTF">2016-06-04T01:10:00Z</dcterms:modified>
</cp:coreProperties>
</file>